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80" w:rightFromText="180" w:vertAnchor="page" w:horzAnchor="margin" w:tblpY="29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BC67DA" w14:paraId="1C907ADE" w14:textId="77777777" w:rsidTr="003A0698">
        <w:trPr>
          <w:trHeight w:val="1408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21DC5408" w14:textId="63AD2061" w:rsidR="00BC67DA" w:rsidRDefault="00BC67DA" w:rsidP="003A0698">
            <w:pPr>
              <w:pStyle w:val="Brdtekst"/>
              <w:jc w:val="center"/>
              <w:rPr>
                <w:rFonts w:ascii="Arial" w:hAnsi="Arial" w:cs="Arial"/>
              </w:rPr>
            </w:pPr>
            <w:r w:rsidRPr="00BC67DA">
              <w:rPr>
                <w:rFonts w:ascii="Arial" w:hAnsi="Arial" w:cs="Arial"/>
              </w:rPr>
              <w:t xml:space="preserve">Bruttoliste over ydelser, der kan betales ud over lejen (forbrugs- og driftsudgifter) til EjendomDanmarks </w:t>
            </w:r>
            <w:r w:rsidR="00517463">
              <w:rPr>
                <w:rFonts w:ascii="Arial" w:hAnsi="Arial" w:cs="Arial"/>
              </w:rPr>
              <w:t>standard</w:t>
            </w:r>
            <w:r w:rsidRPr="00BC67DA">
              <w:rPr>
                <w:rFonts w:ascii="Arial" w:hAnsi="Arial" w:cs="Arial"/>
              </w:rPr>
              <w:t>erhvervslejekontrakt</w:t>
            </w:r>
          </w:p>
        </w:tc>
      </w:tr>
    </w:tbl>
    <w:p w14:paraId="18E5E413" w14:textId="77777777" w:rsidR="00D9019A" w:rsidRDefault="00D9019A" w:rsidP="0009517E">
      <w:pPr>
        <w:pStyle w:val="Brdtekst"/>
        <w:rPr>
          <w:rFonts w:ascii="Arial" w:hAnsi="Arial" w:cs="Arial"/>
        </w:rPr>
      </w:pPr>
    </w:p>
    <w:p w14:paraId="6C1BF3E7" w14:textId="77777777" w:rsidR="003A0698" w:rsidRDefault="003A0698" w:rsidP="0009517E">
      <w:pPr>
        <w:pStyle w:val="Brdtekst"/>
        <w:rPr>
          <w:rFonts w:ascii="Arial" w:hAnsi="Arial" w:cs="Arial"/>
        </w:rPr>
      </w:pPr>
    </w:p>
    <w:p w14:paraId="4B24CC21" w14:textId="77777777" w:rsidR="003A0698" w:rsidRDefault="003A0698" w:rsidP="0009517E">
      <w:pPr>
        <w:pStyle w:val="Brdtekst"/>
        <w:rPr>
          <w:rFonts w:ascii="Arial" w:hAnsi="Arial" w:cs="Arial"/>
        </w:rPr>
      </w:pPr>
    </w:p>
    <w:p w14:paraId="7353E10A" w14:textId="77777777" w:rsidR="003A0698" w:rsidRPr="00BC67DA" w:rsidRDefault="003A0698" w:rsidP="0009517E">
      <w:pPr>
        <w:pStyle w:val="Brdtekst"/>
        <w:rPr>
          <w:rFonts w:ascii="Arial" w:hAnsi="Arial" w:cs="Arial"/>
        </w:rPr>
      </w:pPr>
    </w:p>
    <w:p w14:paraId="18E5E41D" w14:textId="77777777" w:rsidR="00B61B7E" w:rsidRPr="00BC67DA" w:rsidRDefault="00B61B7E" w:rsidP="00C570EB">
      <w:pPr>
        <w:pStyle w:val="Brdtekst"/>
        <w:rPr>
          <w:rFonts w:ascii="Arial" w:hAnsi="Arial" w:cs="Arial"/>
        </w:rPr>
      </w:pPr>
    </w:p>
    <w:p w14:paraId="18E5E41E" w14:textId="245116AE" w:rsidR="00B61B7E" w:rsidRPr="00BC67DA" w:rsidRDefault="00B61B7E" w:rsidP="341A34F8">
      <w:pPr>
        <w:pStyle w:val="Brdteks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>Standarderhvervslejekontrakten lægger op til, at lejer ved siden af lejen skal betale forbrugsudgifter og andel af ejendommens driftsudgifter. I forbindelse med fastlæggelsen af</w:t>
      </w:r>
      <w:r w:rsidR="007C0D5B"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>,</w:t>
      </w:r>
      <w:r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hvilke forbrugs- og driftsudgifter</w:t>
      </w:r>
      <w:r w:rsidR="007C0D5B"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lejer skal betale ud over lejen, bør udlejer forholde sig til de relevante udgifter forbundet med ejendommen og lejemålet. Nærværende bruttoliste indeholder en ikke-udtømmende opremsning af </w:t>
      </w:r>
      <w:r w:rsidR="00976387"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>nogle</w:t>
      </w:r>
      <w:r w:rsidR="001B7E76"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af </w:t>
      </w:r>
      <w:r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>de forbrugs- og driftsudgifter, som kan være relevante afhængig</w:t>
      </w:r>
      <w:r w:rsidR="00C12874"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>t</w:t>
      </w:r>
      <w:r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af den konkrete ejendom og lejemålet. Det bemærkes, at </w:t>
      </w:r>
      <w:r w:rsidR="00C12874"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>nogle</w:t>
      </w:r>
      <w:r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af udgifter</w:t>
      </w:r>
      <w:r w:rsidR="00F325B0"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>ne</w:t>
      </w:r>
      <w:r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allerede indgår i standarderhvervslejekontrakten. </w:t>
      </w:r>
      <w:proofErr w:type="gramStart"/>
      <w:r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>Såfremt</w:t>
      </w:r>
      <w:proofErr w:type="gramEnd"/>
      <w:r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en eller flere af udgifterne ikke er relevant</w:t>
      </w:r>
      <w:r w:rsidR="001B7E76"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>e</w:t>
      </w:r>
      <w:r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for ejendommen</w:t>
      </w:r>
      <w:r w:rsidR="00F325B0"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>,</w:t>
      </w:r>
      <w:r w:rsidRPr="00BC67DA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bør de selvfølgelig fjernes fra standarderhvervslejekontrakten.</w:t>
      </w:r>
    </w:p>
    <w:p w14:paraId="18E5E41F" w14:textId="77777777" w:rsidR="001B7E76" w:rsidRPr="00BC67DA" w:rsidRDefault="001B7E76" w:rsidP="00B61B7E">
      <w:pPr>
        <w:pStyle w:val="Brdtekst"/>
        <w:rPr>
          <w:rFonts w:ascii="Arial" w:hAnsi="Arial" w:cs="Arial"/>
          <w:b w:val="0"/>
          <w:i/>
          <w:sz w:val="20"/>
          <w:szCs w:val="20"/>
        </w:rPr>
      </w:pPr>
    </w:p>
    <w:p w14:paraId="18E5E420" w14:textId="11A37F03" w:rsidR="00C570EB" w:rsidRPr="00BC67DA" w:rsidRDefault="001B7E76" w:rsidP="00F325B0">
      <w:pPr>
        <w:pStyle w:val="Brdtekst"/>
        <w:rPr>
          <w:rFonts w:ascii="Arial" w:hAnsi="Arial" w:cs="Arial"/>
          <w:b w:val="0"/>
          <w:i/>
          <w:sz w:val="20"/>
          <w:szCs w:val="20"/>
        </w:rPr>
      </w:pPr>
      <w:r w:rsidRPr="00BC67DA">
        <w:rPr>
          <w:rFonts w:ascii="Arial" w:hAnsi="Arial" w:cs="Arial"/>
          <w:b w:val="0"/>
          <w:i/>
          <w:sz w:val="20"/>
          <w:szCs w:val="20"/>
        </w:rPr>
        <w:t>Specifikationskravet i erhvervslejelovens § 5, stk. 2 og 3, må i denne sammenhæng fremhæves. Såvel udgiftsarten som den anslåede størrelse af den enkelte udgift skal således fremgå af lejeaftalen. I modsat fald vil udlejer ikke kunne opkræve den eller de pågældende udgifter, medmindre udlejer kan godtgøre</w:t>
      </w:r>
      <w:r w:rsidR="007D57D9" w:rsidRPr="00BC67DA">
        <w:rPr>
          <w:rFonts w:ascii="Arial" w:hAnsi="Arial" w:cs="Arial"/>
          <w:b w:val="0"/>
          <w:i/>
          <w:sz w:val="20"/>
          <w:szCs w:val="20"/>
        </w:rPr>
        <w:t>,</w:t>
      </w:r>
      <w:r w:rsidRPr="00BC67DA">
        <w:rPr>
          <w:rFonts w:ascii="Arial" w:hAnsi="Arial" w:cs="Arial"/>
          <w:b w:val="0"/>
          <w:i/>
          <w:sz w:val="20"/>
          <w:szCs w:val="20"/>
        </w:rPr>
        <w:t xml:space="preserve"> at manglen ikke har bevirket</w:t>
      </w:r>
      <w:r w:rsidR="007D57D9" w:rsidRPr="00BC67DA">
        <w:rPr>
          <w:rFonts w:ascii="Arial" w:hAnsi="Arial" w:cs="Arial"/>
          <w:b w:val="0"/>
          <w:i/>
          <w:sz w:val="20"/>
          <w:szCs w:val="20"/>
        </w:rPr>
        <w:t xml:space="preserve"> en forringelse af lejers retsstilling.</w:t>
      </w:r>
      <w:r w:rsidR="00F325B0" w:rsidRPr="00BC67DA">
        <w:rPr>
          <w:rFonts w:ascii="Arial" w:hAnsi="Arial" w:cs="Arial"/>
          <w:b w:val="0"/>
          <w:i/>
          <w:sz w:val="20"/>
          <w:szCs w:val="20"/>
        </w:rPr>
        <w:t xml:space="preserve"> Der henvises til eksempel på bilag til standarderhvervslejekontrakterne med specifikation af de ydelser, der ifølge standarderhvervslejekontrakternes </w:t>
      </w:r>
      <w:r w:rsidR="0059352E" w:rsidRPr="00BC67DA">
        <w:rPr>
          <w:rFonts w:ascii="Arial" w:hAnsi="Arial" w:cs="Arial"/>
          <w:b w:val="0"/>
          <w:i/>
          <w:sz w:val="20"/>
          <w:szCs w:val="20"/>
        </w:rPr>
        <w:t>pkt.</w:t>
      </w:r>
      <w:r w:rsidR="00F325B0" w:rsidRPr="00BC67DA">
        <w:rPr>
          <w:rFonts w:ascii="Arial" w:hAnsi="Arial" w:cs="Arial"/>
          <w:b w:val="0"/>
          <w:i/>
          <w:sz w:val="20"/>
          <w:szCs w:val="20"/>
        </w:rPr>
        <w:t xml:space="preserve"> 7 og 8 skal betales ud over lejen.</w:t>
      </w:r>
    </w:p>
    <w:p w14:paraId="18E5E421" w14:textId="77777777" w:rsidR="00EF1E45" w:rsidRPr="00BC67DA" w:rsidRDefault="00EF1E45">
      <w:pPr>
        <w:rPr>
          <w:rFonts w:ascii="Arial" w:hAnsi="Arial" w:cs="Arial"/>
          <w:sz w:val="24"/>
          <w:szCs w:val="24"/>
        </w:rPr>
      </w:pPr>
    </w:p>
    <w:p w14:paraId="3C2AF526" w14:textId="327D34B5" w:rsidR="00197819" w:rsidRPr="009579D3" w:rsidRDefault="00197819" w:rsidP="00197819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Bruttolisten over ydelser</w:t>
      </w:r>
      <w:r w:rsidR="00324261">
        <w:rPr>
          <w:rFonts w:ascii="Arial" w:hAnsi="Arial" w:cs="Arial"/>
          <w:i/>
          <w:iCs/>
          <w:sz w:val="20"/>
          <w:szCs w:val="20"/>
        </w:rPr>
        <w:t>,</w:t>
      </w:r>
      <w:r w:rsidR="00324261" w:rsidRPr="00324261">
        <w:t xml:space="preserve"> </w:t>
      </w:r>
      <w:r w:rsidR="00324261" w:rsidRPr="00324261">
        <w:rPr>
          <w:rFonts w:ascii="Arial" w:hAnsi="Arial" w:cs="Arial"/>
          <w:i/>
          <w:iCs/>
          <w:sz w:val="20"/>
          <w:szCs w:val="20"/>
        </w:rPr>
        <w:t>der kan betales ud over lejen</w:t>
      </w:r>
      <w:r w:rsidR="00324261">
        <w:rPr>
          <w:rFonts w:ascii="Arial" w:hAnsi="Arial" w:cs="Arial"/>
          <w:i/>
          <w:iCs/>
          <w:sz w:val="20"/>
          <w:szCs w:val="20"/>
        </w:rPr>
        <w:t>,</w:t>
      </w:r>
      <w:r w:rsidRPr="0D33E1B3">
        <w:rPr>
          <w:rFonts w:ascii="Arial" w:hAnsi="Arial" w:cs="Arial"/>
          <w:i/>
          <w:iCs/>
          <w:sz w:val="20"/>
          <w:szCs w:val="20"/>
        </w:rPr>
        <w:t xml:space="preserve"> er senest opdateret den 15. april 2024.</w:t>
      </w:r>
    </w:p>
    <w:p w14:paraId="18E5E422" w14:textId="77777777" w:rsidR="00EF1E45" w:rsidRPr="00BC67DA" w:rsidRDefault="00EF1E45">
      <w:pPr>
        <w:rPr>
          <w:rFonts w:ascii="Arial" w:hAnsi="Arial" w:cs="Arial"/>
          <w:sz w:val="24"/>
          <w:szCs w:val="24"/>
        </w:rPr>
      </w:pPr>
    </w:p>
    <w:p w14:paraId="18E5E423" w14:textId="77777777" w:rsidR="00EF1E45" w:rsidRPr="00BC67DA" w:rsidRDefault="00EF1E45">
      <w:pPr>
        <w:rPr>
          <w:rFonts w:ascii="Arial" w:hAnsi="Arial" w:cs="Arial"/>
          <w:sz w:val="24"/>
          <w:szCs w:val="24"/>
        </w:rPr>
      </w:pPr>
    </w:p>
    <w:p w14:paraId="18E5E424" w14:textId="77777777" w:rsidR="00820E77" w:rsidRPr="00BC67DA" w:rsidRDefault="00820E77">
      <w:pPr>
        <w:rPr>
          <w:rFonts w:ascii="Arial" w:hAnsi="Arial" w:cs="Arial"/>
          <w:sz w:val="24"/>
          <w:szCs w:val="24"/>
        </w:rPr>
      </w:pPr>
      <w:r w:rsidRPr="00BC67DA">
        <w:rPr>
          <w:rFonts w:ascii="Arial" w:hAnsi="Arial" w:cs="Arial"/>
          <w:sz w:val="24"/>
          <w:szCs w:val="24"/>
        </w:rPr>
        <w:br w:type="page"/>
      </w:r>
    </w:p>
    <w:p w14:paraId="18E5E425" w14:textId="77777777" w:rsidR="006565FB" w:rsidRPr="00BC67DA" w:rsidRDefault="00AE3172">
      <w:pPr>
        <w:rPr>
          <w:rFonts w:ascii="Arial" w:hAnsi="Arial" w:cs="Arial"/>
          <w:b/>
          <w:sz w:val="24"/>
          <w:szCs w:val="24"/>
        </w:rPr>
      </w:pPr>
      <w:r w:rsidRPr="00BC67DA">
        <w:rPr>
          <w:rFonts w:ascii="Arial" w:hAnsi="Arial" w:cs="Arial"/>
          <w:b/>
          <w:sz w:val="24"/>
          <w:szCs w:val="24"/>
        </w:rPr>
        <w:lastRenderedPageBreak/>
        <w:t>Forbrugsudgifter, herunder:</w:t>
      </w:r>
    </w:p>
    <w:p w14:paraId="18E5E426" w14:textId="77777777" w:rsidR="00AE3172" w:rsidRPr="004F0027" w:rsidRDefault="00AE3172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Brændselsudgift, olie</w:t>
      </w:r>
    </w:p>
    <w:p w14:paraId="18E5E427" w14:textId="77777777" w:rsidR="00AE3172" w:rsidRPr="004F0027" w:rsidRDefault="00AE3172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Brændselsudgift, gas</w:t>
      </w:r>
    </w:p>
    <w:p w14:paraId="18E5E428" w14:textId="77777777" w:rsidR="00AE3172" w:rsidRPr="004F0027" w:rsidRDefault="00AE3172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Brændselsudgift, fjernvarme</w:t>
      </w:r>
    </w:p>
    <w:p w14:paraId="18E5E429" w14:textId="77777777" w:rsidR="00AE3172" w:rsidRPr="004F0027" w:rsidRDefault="00AE3172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Brændselsudgift, køling</w:t>
      </w:r>
    </w:p>
    <w:p w14:paraId="18E5E42A" w14:textId="77777777" w:rsidR="00101B31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Brændselsudgifter til klimaanlæg</w:t>
      </w:r>
    </w:p>
    <w:p w14:paraId="18E5E42B" w14:textId="77777777" w:rsidR="00AF20C5" w:rsidRPr="004F0027" w:rsidRDefault="00AE3172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Brændselsafgifter</w:t>
      </w:r>
    </w:p>
    <w:p w14:paraId="18E5E42C" w14:textId="77777777" w:rsidR="00AE3172" w:rsidRPr="004F0027" w:rsidRDefault="00AE3172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 xml:space="preserve">Løn, telefon </w:t>
      </w:r>
      <w:r w:rsidR="00101B31" w:rsidRPr="004F0027">
        <w:rPr>
          <w:rFonts w:ascii="Arial" w:hAnsi="Arial" w:cs="Arial"/>
          <w:sz w:val="20"/>
          <w:szCs w:val="20"/>
        </w:rPr>
        <w:t xml:space="preserve">og internet </w:t>
      </w:r>
      <w:r w:rsidRPr="004F0027">
        <w:rPr>
          <w:rFonts w:ascii="Arial" w:hAnsi="Arial" w:cs="Arial"/>
          <w:sz w:val="20"/>
          <w:szCs w:val="20"/>
        </w:rPr>
        <w:t>til varmemester</w:t>
      </w:r>
    </w:p>
    <w:p w14:paraId="18E5E42D" w14:textId="77777777" w:rsidR="00AE3172" w:rsidRPr="004F0027" w:rsidRDefault="00AE3172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Elforbrug til varme</w:t>
      </w:r>
    </w:p>
    <w:p w14:paraId="18E5E42E" w14:textId="77777777" w:rsidR="00AE3172" w:rsidRPr="004F0027" w:rsidRDefault="00AE3172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Elforbrug til køling</w:t>
      </w:r>
    </w:p>
    <w:p w14:paraId="18E5E42F" w14:textId="77777777" w:rsidR="00101B31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Elforbrug til klimaanlæg</w:t>
      </w:r>
    </w:p>
    <w:p w14:paraId="18E5E430" w14:textId="77777777" w:rsidR="00AF20C5" w:rsidRPr="004F0027" w:rsidRDefault="00AF20C5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Øvrige miljøafgifter for varme, køling eller klimaanlæg</w:t>
      </w:r>
    </w:p>
    <w:p w14:paraId="18E5E431" w14:textId="77777777" w:rsidR="00AE3172" w:rsidRPr="004F0027" w:rsidRDefault="00AE3172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Vandforbrug</w:t>
      </w:r>
    </w:p>
    <w:p w14:paraId="18E5E432" w14:textId="77777777" w:rsidR="00AE3172" w:rsidRPr="004F0027" w:rsidRDefault="00AE3172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Vandafgift</w:t>
      </w:r>
    </w:p>
    <w:p w14:paraId="18E5E433" w14:textId="77777777" w:rsidR="00AE3172" w:rsidRPr="004F0027" w:rsidRDefault="00AE3172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Vandaflednings- og kloakafgift</w:t>
      </w:r>
    </w:p>
    <w:p w14:paraId="18E5E434" w14:textId="77777777" w:rsidR="00AF20C5" w:rsidRPr="004F0027" w:rsidRDefault="00AF20C5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Øvrige miljøafgifter for vand</w:t>
      </w:r>
    </w:p>
    <w:p w14:paraId="18E5E435" w14:textId="77777777" w:rsidR="00AE3172" w:rsidRPr="004F0027" w:rsidRDefault="00AE3172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Energimærkning</w:t>
      </w:r>
    </w:p>
    <w:p w14:paraId="18E5E436" w14:textId="77777777" w:rsidR="00101B31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Energiplan</w:t>
      </w:r>
    </w:p>
    <w:p w14:paraId="18E5E437" w14:textId="26A2EA35" w:rsidR="00AE3172" w:rsidRPr="004F0027" w:rsidRDefault="00AE3172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eastAsia="Times New Roman" w:hAnsi="Arial" w:cs="Arial"/>
          <w:spacing w:val="-3"/>
          <w:sz w:val="20"/>
          <w:szCs w:val="20"/>
        </w:rPr>
        <w:t>L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spacing w:val="3"/>
          <w:sz w:val="20"/>
          <w:szCs w:val="20"/>
        </w:rPr>
        <w:t>j</w:t>
      </w:r>
      <w:r w:rsidRPr="004F0027">
        <w:rPr>
          <w:rFonts w:ascii="Arial" w:eastAsia="Times New Roman" w:hAnsi="Arial" w:cs="Arial"/>
          <w:sz w:val="20"/>
          <w:szCs w:val="20"/>
        </w:rPr>
        <w:t>e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 xml:space="preserve"> a</w:t>
      </w:r>
      <w:r w:rsidRPr="004F0027">
        <w:rPr>
          <w:rFonts w:ascii="Arial" w:eastAsia="Times New Roman" w:hAnsi="Arial" w:cs="Arial"/>
          <w:sz w:val="20"/>
          <w:szCs w:val="20"/>
        </w:rPr>
        <w:t>f</w:t>
      </w:r>
      <w:r w:rsidRPr="004F002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spacing w:val="4"/>
          <w:sz w:val="20"/>
          <w:szCs w:val="20"/>
        </w:rPr>
        <w:t>f</w:t>
      </w:r>
      <w:r w:rsidRPr="004F0027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4F0027">
        <w:rPr>
          <w:rFonts w:ascii="Arial" w:eastAsia="Times New Roman" w:hAnsi="Arial" w:cs="Arial"/>
          <w:sz w:val="20"/>
          <w:szCs w:val="20"/>
        </w:rPr>
        <w:t>r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4F0027">
        <w:rPr>
          <w:rFonts w:ascii="Arial" w:eastAsia="Times New Roman" w:hAnsi="Arial" w:cs="Arial"/>
          <w:sz w:val="20"/>
          <w:szCs w:val="20"/>
        </w:rPr>
        <w:t>um, b</w:t>
      </w:r>
      <w:r w:rsidRPr="004F0027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4F0027">
        <w:rPr>
          <w:rFonts w:ascii="Arial" w:eastAsia="Times New Roman" w:hAnsi="Arial" w:cs="Arial"/>
          <w:sz w:val="20"/>
          <w:szCs w:val="20"/>
        </w:rPr>
        <w:t>re</w:t>
      </w:r>
      <w:r w:rsidRPr="004F002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4F0027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sz w:val="20"/>
          <w:szCs w:val="20"/>
        </w:rPr>
        <w:t>t som</w:t>
      </w:r>
      <w:r w:rsidR="001B4370" w:rsidRPr="004F0027">
        <w:rPr>
          <w:rFonts w:ascii="Arial" w:eastAsia="Times New Roman" w:hAnsi="Arial" w:cs="Arial"/>
          <w:sz w:val="20"/>
          <w:szCs w:val="20"/>
        </w:rPr>
        <w:t xml:space="preserve"> </w:t>
      </w:r>
      <w:r w:rsidR="004F0027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tal"/>
            </w:textInput>
          </w:ffData>
        </w:fldChar>
      </w:r>
      <w:r w:rsidR="004F0027">
        <w:rPr>
          <w:rFonts w:ascii="Arial" w:eastAsia="Times New Roman" w:hAnsi="Arial" w:cs="Arial"/>
          <w:b/>
          <w:bCs/>
          <w:sz w:val="20"/>
          <w:szCs w:val="20"/>
        </w:rPr>
        <w:instrText xml:space="preserve"> FORMTEXT </w:instrText>
      </w:r>
      <w:r w:rsidR="004F0027">
        <w:rPr>
          <w:rFonts w:ascii="Arial" w:eastAsia="Times New Roman" w:hAnsi="Arial" w:cs="Arial"/>
          <w:b/>
          <w:bCs/>
          <w:sz w:val="20"/>
          <w:szCs w:val="20"/>
        </w:rPr>
      </w:r>
      <w:r w:rsidR="004F0027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4F0027">
        <w:rPr>
          <w:rFonts w:ascii="Arial" w:eastAsia="Times New Roman" w:hAnsi="Arial" w:cs="Arial"/>
          <w:b/>
          <w:bCs/>
          <w:noProof/>
          <w:sz w:val="20"/>
          <w:szCs w:val="20"/>
        </w:rPr>
        <w:t>antal</w:t>
      </w:r>
      <w:r w:rsidR="004F002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="007F7A07" w:rsidRPr="006C5408">
        <w:rPr>
          <w:rFonts w:ascii="Arial" w:eastAsia="Times New Roman" w:hAnsi="Arial" w:cs="Arial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spacing w:val="-2"/>
          <w:sz w:val="20"/>
          <w:szCs w:val="20"/>
        </w:rPr>
        <w:t>m</w:t>
      </w:r>
      <w:r w:rsidR="004F0027" w:rsidRPr="004F0027">
        <w:rPr>
          <w:rFonts w:ascii="Arial" w:eastAsia="Times New Roman" w:hAnsi="Arial" w:cs="Arial"/>
          <w:spacing w:val="-2"/>
          <w:sz w:val="20"/>
          <w:szCs w:val="20"/>
          <w:vertAlign w:val="superscript"/>
        </w:rPr>
        <w:t>2</w:t>
      </w:r>
      <w:r w:rsidRPr="004F0027">
        <w:rPr>
          <w:rFonts w:ascii="Arial" w:eastAsia="Times New Roman" w:hAnsi="Arial" w:cs="Arial"/>
          <w:spacing w:val="21"/>
          <w:position w:val="9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sz w:val="20"/>
          <w:szCs w:val="20"/>
        </w:rPr>
        <w:t>á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sz w:val="20"/>
          <w:szCs w:val="20"/>
        </w:rPr>
        <w:t>kr.</w:t>
      </w:r>
      <w:r w:rsidR="001B4370" w:rsidRPr="004F0027">
        <w:rPr>
          <w:rFonts w:ascii="Arial" w:eastAsia="Times New Roman" w:hAnsi="Arial" w:cs="Arial"/>
          <w:sz w:val="20"/>
          <w:szCs w:val="20"/>
        </w:rPr>
        <w:t xml:space="preserve"> </w:t>
      </w:r>
      <w:r w:rsidR="00F70C41" w:rsidRPr="004F0027">
        <w:rPr>
          <w:rFonts w:ascii="Arial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beløba"/>
            <w:enabled/>
            <w:calcOnExit/>
            <w:textInput>
              <w:type w:val="number"/>
              <w:format w:val="#.##0,00"/>
            </w:textInput>
          </w:ffData>
        </w:fldChar>
      </w:r>
      <w:bookmarkStart w:id="0" w:name="beløba"/>
      <w:r w:rsidR="00F70C41" w:rsidRPr="004F0027">
        <w:rPr>
          <w:rFonts w:ascii="Arial" w:hAnsi="Arial" w:cs="Arial"/>
          <w:b/>
          <w:sz w:val="20"/>
          <w:szCs w:val="20"/>
          <w:shd w:val="clear" w:color="auto" w:fill="E6E6E6"/>
        </w:rPr>
        <w:instrText xml:space="preserve"> FORMTEXT </w:instrText>
      </w:r>
      <w:r w:rsidR="00F70C41" w:rsidRPr="004F0027">
        <w:rPr>
          <w:rFonts w:ascii="Arial" w:hAnsi="Arial" w:cs="Arial"/>
          <w:b/>
          <w:sz w:val="20"/>
          <w:szCs w:val="20"/>
          <w:shd w:val="clear" w:color="auto" w:fill="E6E6E6"/>
        </w:rPr>
      </w:r>
      <w:r w:rsidR="00F70C41" w:rsidRPr="004F0027">
        <w:rPr>
          <w:rFonts w:ascii="Arial" w:hAnsi="Arial" w:cs="Arial"/>
          <w:b/>
          <w:sz w:val="20"/>
          <w:szCs w:val="20"/>
          <w:shd w:val="clear" w:color="auto" w:fill="E6E6E6"/>
        </w:rPr>
        <w:fldChar w:fldCharType="separate"/>
      </w:r>
      <w:r w:rsidR="00F70C41" w:rsidRPr="004F0027">
        <w:rPr>
          <w:rFonts w:ascii="Arial" w:hAnsi="Arial" w:cs="Arial"/>
          <w:b/>
          <w:noProof/>
          <w:sz w:val="20"/>
          <w:szCs w:val="20"/>
        </w:rPr>
        <w:t> </w:t>
      </w:r>
      <w:r w:rsidR="00F70C41" w:rsidRPr="004F0027">
        <w:rPr>
          <w:rFonts w:ascii="Arial" w:hAnsi="Arial" w:cs="Arial"/>
          <w:b/>
          <w:noProof/>
          <w:sz w:val="20"/>
          <w:szCs w:val="20"/>
        </w:rPr>
        <w:t> </w:t>
      </w:r>
      <w:r w:rsidR="00F70C41" w:rsidRPr="004F0027">
        <w:rPr>
          <w:rFonts w:ascii="Arial" w:hAnsi="Arial" w:cs="Arial"/>
          <w:b/>
          <w:noProof/>
          <w:sz w:val="20"/>
          <w:szCs w:val="20"/>
        </w:rPr>
        <w:t> </w:t>
      </w:r>
      <w:r w:rsidR="00F70C41" w:rsidRPr="004F0027">
        <w:rPr>
          <w:rFonts w:ascii="Arial" w:hAnsi="Arial" w:cs="Arial"/>
          <w:b/>
          <w:noProof/>
          <w:sz w:val="20"/>
          <w:szCs w:val="20"/>
        </w:rPr>
        <w:t> </w:t>
      </w:r>
      <w:r w:rsidR="00F70C41" w:rsidRPr="004F0027">
        <w:rPr>
          <w:rFonts w:ascii="Arial" w:hAnsi="Arial" w:cs="Arial"/>
          <w:b/>
          <w:noProof/>
          <w:sz w:val="20"/>
          <w:szCs w:val="20"/>
        </w:rPr>
        <w:t> </w:t>
      </w:r>
      <w:r w:rsidR="00F70C41" w:rsidRPr="004F0027">
        <w:rPr>
          <w:rFonts w:ascii="Arial" w:hAnsi="Arial" w:cs="Arial"/>
          <w:b/>
          <w:sz w:val="20"/>
          <w:szCs w:val="20"/>
          <w:shd w:val="clear" w:color="auto" w:fill="E6E6E6"/>
        </w:rPr>
        <w:fldChar w:fldCharType="end"/>
      </w:r>
      <w:bookmarkEnd w:id="0"/>
      <w:r w:rsidR="00F70C41" w:rsidRPr="004F0027">
        <w:rPr>
          <w:rFonts w:ascii="Arial" w:eastAsia="Times New Roman" w:hAnsi="Arial" w:cs="Arial"/>
          <w:sz w:val="20"/>
          <w:szCs w:val="20"/>
        </w:rPr>
        <w:t xml:space="preserve">. </w:t>
      </w:r>
      <w:r w:rsidRPr="004F0027">
        <w:rPr>
          <w:rFonts w:ascii="Arial" w:eastAsia="Times New Roman" w:hAnsi="Arial" w:cs="Arial"/>
          <w:sz w:val="20"/>
          <w:szCs w:val="20"/>
        </w:rPr>
        <w:t>D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sz w:val="20"/>
          <w:szCs w:val="20"/>
        </w:rPr>
        <w:t>nne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spacing w:val="4"/>
          <w:sz w:val="20"/>
          <w:szCs w:val="20"/>
        </w:rPr>
        <w:t>f</w:t>
      </w:r>
      <w:r w:rsidRPr="004F0027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4F0027">
        <w:rPr>
          <w:rFonts w:ascii="Arial" w:eastAsia="Times New Roman" w:hAnsi="Arial" w:cs="Arial"/>
          <w:sz w:val="20"/>
          <w:szCs w:val="20"/>
        </w:rPr>
        <w:t>r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4F0027">
        <w:rPr>
          <w:rFonts w:ascii="Arial" w:eastAsia="Times New Roman" w:hAnsi="Arial" w:cs="Arial"/>
          <w:sz w:val="20"/>
          <w:szCs w:val="20"/>
        </w:rPr>
        <w:t>ums</w:t>
      </w:r>
      <w:r w:rsidRPr="004F0027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sz w:val="20"/>
          <w:szCs w:val="20"/>
        </w:rPr>
        <w:t>je</w:t>
      </w:r>
      <w:r w:rsidRPr="004F0027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sz w:val="20"/>
          <w:szCs w:val="20"/>
        </w:rPr>
        <w:t>re</w:t>
      </w:r>
      <w:r w:rsidRPr="004F002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4F0027">
        <w:rPr>
          <w:rFonts w:ascii="Arial" w:eastAsia="Times New Roman" w:hAnsi="Arial" w:cs="Arial"/>
          <w:sz w:val="20"/>
          <w:szCs w:val="20"/>
        </w:rPr>
        <w:t>ule</w:t>
      </w:r>
      <w:r w:rsidRPr="004F002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sz w:val="20"/>
          <w:szCs w:val="20"/>
        </w:rPr>
        <w:t xml:space="preserve">s 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sz w:val="20"/>
          <w:szCs w:val="20"/>
        </w:rPr>
        <w:t xml:space="preserve">n </w:t>
      </w:r>
      <w:r w:rsidRPr="004F002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4F0027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4F0027">
        <w:rPr>
          <w:rFonts w:ascii="Arial" w:eastAsia="Times New Roman" w:hAnsi="Arial" w:cs="Arial"/>
          <w:sz w:val="20"/>
          <w:szCs w:val="20"/>
        </w:rPr>
        <w:t xml:space="preserve">g 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>å</w:t>
      </w:r>
      <w:r w:rsidRPr="004F0027">
        <w:rPr>
          <w:rFonts w:ascii="Arial" w:eastAsia="Times New Roman" w:hAnsi="Arial" w:cs="Arial"/>
          <w:sz w:val="20"/>
          <w:szCs w:val="20"/>
        </w:rPr>
        <w:t>rl</w:t>
      </w:r>
      <w:r w:rsidRPr="004F0027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4F002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4F0027">
        <w:rPr>
          <w:rFonts w:ascii="Arial" w:eastAsia="Times New Roman" w:hAnsi="Arial" w:cs="Arial"/>
          <w:sz w:val="20"/>
          <w:szCs w:val="20"/>
        </w:rPr>
        <w:t>t e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4F0027">
        <w:rPr>
          <w:rFonts w:ascii="Arial" w:eastAsia="Times New Roman" w:hAnsi="Arial" w:cs="Arial"/>
          <w:sz w:val="20"/>
          <w:szCs w:val="20"/>
        </w:rPr>
        <w:t>t</w:t>
      </w:r>
      <w:r w:rsidRPr="004F0027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4F0027">
        <w:rPr>
          <w:rFonts w:ascii="Arial" w:eastAsia="Times New Roman" w:hAnsi="Arial" w:cs="Arial"/>
          <w:sz w:val="20"/>
          <w:szCs w:val="20"/>
        </w:rPr>
        <w:t>r n</w:t>
      </w:r>
      <w:r w:rsidRPr="004F002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4F0027">
        <w:rPr>
          <w:rFonts w:ascii="Arial" w:eastAsia="Times New Roman" w:hAnsi="Arial" w:cs="Arial"/>
          <w:sz w:val="20"/>
          <w:szCs w:val="20"/>
        </w:rPr>
        <w:t>t</w:t>
      </w:r>
      <w:r w:rsidRPr="004F0027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4F0027">
        <w:rPr>
          <w:rFonts w:ascii="Arial" w:eastAsia="Times New Roman" w:hAnsi="Arial" w:cs="Arial"/>
          <w:sz w:val="20"/>
          <w:szCs w:val="20"/>
        </w:rPr>
        <w:t>opri</w:t>
      </w:r>
      <w:r w:rsidRPr="004F0027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4F0027">
        <w:rPr>
          <w:rFonts w:ascii="Arial" w:eastAsia="Times New Roman" w:hAnsi="Arial" w:cs="Arial"/>
          <w:sz w:val="20"/>
          <w:szCs w:val="20"/>
        </w:rPr>
        <w:t>indeks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sz w:val="20"/>
          <w:szCs w:val="20"/>
        </w:rPr>
        <w:t xml:space="preserve">t </w:t>
      </w:r>
      <w:r w:rsidRPr="004F0027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sz w:val="20"/>
          <w:szCs w:val="20"/>
        </w:rPr>
        <w:t>d virkning f</w:t>
      </w:r>
      <w:r w:rsidRPr="004F002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4F0027">
        <w:rPr>
          <w:rFonts w:ascii="Arial" w:eastAsia="Times New Roman" w:hAnsi="Arial" w:cs="Arial"/>
          <w:sz w:val="20"/>
          <w:szCs w:val="20"/>
        </w:rPr>
        <w:t>a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sz w:val="20"/>
          <w:szCs w:val="20"/>
        </w:rPr>
        <w:t>re</w:t>
      </w:r>
      <w:r w:rsidRPr="004F0027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4F0027">
        <w:rPr>
          <w:rFonts w:ascii="Arial" w:eastAsia="Times New Roman" w:hAnsi="Arial" w:cs="Arial"/>
          <w:sz w:val="20"/>
          <w:szCs w:val="20"/>
        </w:rPr>
        <w:t>nsk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4F0027">
        <w:rPr>
          <w:rFonts w:ascii="Arial" w:eastAsia="Times New Roman" w:hAnsi="Arial" w:cs="Arial"/>
          <w:sz w:val="20"/>
          <w:szCs w:val="20"/>
        </w:rPr>
        <w:t>b</w:t>
      </w:r>
      <w:r w:rsidRPr="004F0027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4F0027">
        <w:rPr>
          <w:rFonts w:ascii="Arial" w:eastAsia="Times New Roman" w:hAnsi="Arial" w:cs="Arial"/>
          <w:spacing w:val="-1"/>
          <w:sz w:val="20"/>
          <w:szCs w:val="20"/>
        </w:rPr>
        <w:t>å</w:t>
      </w:r>
      <w:r w:rsidRPr="004F0027">
        <w:rPr>
          <w:rFonts w:ascii="Arial" w:eastAsia="Times New Roman" w:hAnsi="Arial" w:cs="Arial"/>
          <w:sz w:val="20"/>
          <w:szCs w:val="20"/>
        </w:rPr>
        <w:t>r</w:t>
      </w:r>
      <w:r w:rsidRPr="004F0027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4F0027">
        <w:rPr>
          <w:rFonts w:ascii="Arial" w:eastAsia="Times New Roman" w:hAnsi="Arial" w:cs="Arial"/>
          <w:sz w:val="20"/>
          <w:szCs w:val="20"/>
        </w:rPr>
        <w:t xml:space="preserve">ts </w:t>
      </w:r>
      <w:r w:rsidRPr="004F0027">
        <w:rPr>
          <w:rFonts w:ascii="Arial" w:eastAsia="Times New Roman" w:hAnsi="Arial" w:cs="Arial"/>
          <w:spacing w:val="7"/>
          <w:sz w:val="20"/>
          <w:szCs w:val="20"/>
        </w:rPr>
        <w:t>b</w:t>
      </w:r>
      <w:r w:rsidRPr="004F0027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4F0027">
        <w:rPr>
          <w:rFonts w:ascii="Arial" w:eastAsia="Times New Roman" w:hAnsi="Arial" w:cs="Arial"/>
          <w:spacing w:val="2"/>
          <w:sz w:val="20"/>
          <w:szCs w:val="20"/>
        </w:rPr>
        <w:t>g</w:t>
      </w:r>
      <w:r w:rsidRPr="004F0027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4F0027">
        <w:rPr>
          <w:rFonts w:ascii="Arial" w:eastAsia="Times New Roman" w:hAnsi="Arial" w:cs="Arial"/>
          <w:sz w:val="20"/>
          <w:szCs w:val="20"/>
        </w:rPr>
        <w:t>nd</w:t>
      </w:r>
      <w:r w:rsidRPr="004F0027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4F0027">
        <w:rPr>
          <w:rFonts w:ascii="Arial" w:eastAsia="Times New Roman" w:hAnsi="Arial" w:cs="Arial"/>
          <w:sz w:val="20"/>
          <w:szCs w:val="20"/>
        </w:rPr>
        <w:t>lse.</w:t>
      </w:r>
    </w:p>
    <w:p w14:paraId="18E5E438" w14:textId="77777777" w:rsidR="00AE3172" w:rsidRPr="004F0027" w:rsidRDefault="00AE3172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Kontrol, eftersyn, vedligeholdelse og reparation af varmeanlæg</w:t>
      </w:r>
    </w:p>
    <w:p w14:paraId="18E5E439" w14:textId="77777777" w:rsidR="00AE3172" w:rsidRPr="004F0027" w:rsidRDefault="00AE3172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Kontrol, eftersyn, vedligeholdelse og reparation af køleanlæg</w:t>
      </w:r>
    </w:p>
    <w:p w14:paraId="18E5E43A" w14:textId="77777777" w:rsidR="00AE3172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Kontrol, eftersyn, vedligeholdelse, og reparation af klimaanlæg</w:t>
      </w:r>
    </w:p>
    <w:p w14:paraId="18E5E43B" w14:textId="77777777" w:rsidR="00B61B7E" w:rsidRPr="004F0027" w:rsidRDefault="00B61B7E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Skorstensfejning</w:t>
      </w:r>
    </w:p>
    <w:p w14:paraId="18E5E43C" w14:textId="1FE2AD49" w:rsidR="00101B31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Afskrivning af varmeanlæg</w:t>
      </w:r>
      <w:r w:rsidR="00A10848" w:rsidRPr="004F0027">
        <w:rPr>
          <w:rFonts w:ascii="Arial" w:hAnsi="Arial" w:cs="Arial"/>
          <w:sz w:val="20"/>
          <w:szCs w:val="20"/>
        </w:rPr>
        <w:t xml:space="preserve">. Afskrivning omfatter alle dele af førnævnte anlæg, herunder … </w:t>
      </w:r>
    </w:p>
    <w:p w14:paraId="18E5E43D" w14:textId="561E9E43" w:rsidR="00101B31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Afskrivning af køleanlæg</w:t>
      </w:r>
      <w:r w:rsidR="00A10848" w:rsidRPr="004F0027">
        <w:rPr>
          <w:rFonts w:ascii="Arial" w:hAnsi="Arial" w:cs="Arial"/>
          <w:sz w:val="20"/>
          <w:szCs w:val="20"/>
        </w:rPr>
        <w:t xml:space="preserve">. Afskrivning omfatter alle dele af førnævnte anlæg, herunder … </w:t>
      </w:r>
    </w:p>
    <w:p w14:paraId="18E5E43E" w14:textId="6FAA5AE3" w:rsidR="00101B31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Afskrivning af</w:t>
      </w:r>
      <w:r w:rsidR="00A10848" w:rsidRPr="004F0027">
        <w:rPr>
          <w:rFonts w:ascii="Arial" w:hAnsi="Arial" w:cs="Arial"/>
          <w:sz w:val="20"/>
          <w:szCs w:val="20"/>
        </w:rPr>
        <w:t xml:space="preserve"> klimaanlæg. Afskrivning omfatter alle dele af førnævnte anlæg, herunder … </w:t>
      </w:r>
    </w:p>
    <w:p w14:paraId="18E5E43F" w14:textId="10DF3E94" w:rsidR="00AE3172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H</w:t>
      </w:r>
      <w:r w:rsidR="00AE3172" w:rsidRPr="004F0027">
        <w:rPr>
          <w:rFonts w:ascii="Arial" w:hAnsi="Arial" w:cs="Arial"/>
          <w:sz w:val="20"/>
          <w:szCs w:val="20"/>
        </w:rPr>
        <w:t>enlæggelse til fornyelse af varmeanlæg</w:t>
      </w:r>
      <w:r w:rsidR="00A10848" w:rsidRPr="004F0027">
        <w:rPr>
          <w:rFonts w:ascii="Arial" w:hAnsi="Arial" w:cs="Arial"/>
          <w:sz w:val="20"/>
          <w:szCs w:val="20"/>
        </w:rPr>
        <w:t xml:space="preserve">. Henlæggelse omfatter alle dele af førnævnte anlæg, herunder… </w:t>
      </w:r>
    </w:p>
    <w:p w14:paraId="18E5E440" w14:textId="08F4FEB0" w:rsidR="00101B31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Henlæggelse til fornyelse af køleanlæg</w:t>
      </w:r>
      <w:r w:rsidR="00A10848" w:rsidRPr="004F0027">
        <w:rPr>
          <w:rFonts w:ascii="Arial" w:hAnsi="Arial" w:cs="Arial"/>
          <w:sz w:val="20"/>
          <w:szCs w:val="20"/>
        </w:rPr>
        <w:t xml:space="preserve">. Henlæggelse omfatter alle dele af førnævnte anlæg, herunder … </w:t>
      </w:r>
    </w:p>
    <w:p w14:paraId="18E5E441" w14:textId="5F707973" w:rsidR="00101B31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Henlæggelse til fornyelse af klimaanlæg</w:t>
      </w:r>
      <w:r w:rsidR="00A10848" w:rsidRPr="004F0027">
        <w:rPr>
          <w:rFonts w:ascii="Arial" w:hAnsi="Arial" w:cs="Arial"/>
          <w:sz w:val="20"/>
          <w:szCs w:val="20"/>
        </w:rPr>
        <w:t xml:space="preserve">. Henlæggelse omfatter alle dele af førnævnte anlæg, herunder… </w:t>
      </w:r>
    </w:p>
    <w:p w14:paraId="18E5E442" w14:textId="6E3B805F" w:rsidR="00AE3172" w:rsidRPr="004F0027" w:rsidRDefault="00AE3172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 xml:space="preserve">Administration, </w:t>
      </w:r>
      <w:r w:rsidR="004F002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9"/>
            <w:enabled/>
            <w:calcOnExit w:val="0"/>
            <w:textInput>
              <w:default w:val="antal"/>
            </w:textInput>
          </w:ffData>
        </w:fldChar>
      </w:r>
      <w:bookmarkStart w:id="1" w:name="Tekst9"/>
      <w:r w:rsidR="004F002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4F0027">
        <w:rPr>
          <w:rFonts w:ascii="Arial" w:hAnsi="Arial" w:cs="Arial"/>
          <w:b/>
          <w:bCs/>
          <w:sz w:val="20"/>
          <w:szCs w:val="20"/>
        </w:rPr>
      </w:r>
      <w:r w:rsidR="004F002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F0027">
        <w:rPr>
          <w:rFonts w:ascii="Arial" w:hAnsi="Arial" w:cs="Arial"/>
          <w:b/>
          <w:bCs/>
          <w:noProof/>
          <w:sz w:val="20"/>
          <w:szCs w:val="20"/>
        </w:rPr>
        <w:t>antal</w:t>
      </w:r>
      <w:r w:rsidR="004F002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="008063A7" w:rsidRPr="006C5408">
        <w:rPr>
          <w:rFonts w:ascii="Arial" w:hAnsi="Arial" w:cs="Arial"/>
          <w:sz w:val="20"/>
          <w:szCs w:val="20"/>
        </w:rPr>
        <w:t xml:space="preserve"> </w:t>
      </w:r>
      <w:r w:rsidRPr="004F0027">
        <w:rPr>
          <w:rFonts w:ascii="Arial" w:hAnsi="Arial" w:cs="Arial"/>
          <w:sz w:val="20"/>
          <w:szCs w:val="20"/>
        </w:rPr>
        <w:t xml:space="preserve">% af </w:t>
      </w:r>
      <w:r w:rsidR="00721117" w:rsidRPr="004F0027">
        <w:rPr>
          <w:rFonts w:ascii="Arial" w:hAnsi="Arial" w:cs="Arial"/>
          <w:sz w:val="20"/>
          <w:szCs w:val="20"/>
        </w:rPr>
        <w:t>forbrugs</w:t>
      </w:r>
      <w:r w:rsidRPr="004F0027">
        <w:rPr>
          <w:rFonts w:ascii="Arial" w:hAnsi="Arial" w:cs="Arial"/>
          <w:sz w:val="20"/>
          <w:szCs w:val="20"/>
        </w:rPr>
        <w:t>udgifter</w:t>
      </w:r>
    </w:p>
    <w:p w14:paraId="18E5E443" w14:textId="77777777" w:rsidR="0073293B" w:rsidRPr="004F0027" w:rsidRDefault="0073293B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Udarbejdelse af forbrugsregnskab, herunder måleraflæsning</w:t>
      </w:r>
    </w:p>
    <w:p w14:paraId="18E5E444" w14:textId="77777777" w:rsidR="00AE3172" w:rsidRPr="00BC67DA" w:rsidRDefault="00AE3172" w:rsidP="0073293B">
      <w:pPr>
        <w:rPr>
          <w:rFonts w:ascii="Arial" w:hAnsi="Arial" w:cs="Arial"/>
          <w:sz w:val="24"/>
          <w:szCs w:val="24"/>
        </w:rPr>
      </w:pPr>
    </w:p>
    <w:p w14:paraId="18E5E445" w14:textId="77777777" w:rsidR="006565FB" w:rsidRPr="00BC67DA" w:rsidRDefault="0073293B">
      <w:pPr>
        <w:rPr>
          <w:rFonts w:ascii="Arial" w:hAnsi="Arial" w:cs="Arial"/>
          <w:b/>
          <w:sz w:val="24"/>
          <w:szCs w:val="24"/>
        </w:rPr>
      </w:pPr>
      <w:r w:rsidRPr="00BC67DA">
        <w:rPr>
          <w:rFonts w:ascii="Arial" w:hAnsi="Arial" w:cs="Arial"/>
          <w:b/>
          <w:sz w:val="24"/>
          <w:szCs w:val="24"/>
        </w:rPr>
        <w:t>Driftsudgifter</w:t>
      </w:r>
      <w:r w:rsidR="00AE3172" w:rsidRPr="00BC67DA">
        <w:rPr>
          <w:rFonts w:ascii="Arial" w:hAnsi="Arial" w:cs="Arial"/>
          <w:b/>
          <w:sz w:val="24"/>
          <w:szCs w:val="24"/>
        </w:rPr>
        <w:t>, herunder</w:t>
      </w:r>
      <w:r w:rsidRPr="00BC67DA">
        <w:rPr>
          <w:rFonts w:ascii="Arial" w:hAnsi="Arial" w:cs="Arial"/>
          <w:b/>
          <w:sz w:val="24"/>
          <w:szCs w:val="24"/>
        </w:rPr>
        <w:t>:</w:t>
      </w:r>
    </w:p>
    <w:p w14:paraId="18E5E446" w14:textId="77777777" w:rsidR="0037649C" w:rsidRPr="004F0027" w:rsidRDefault="0037649C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Ejendomsskatter</w:t>
      </w:r>
    </w:p>
    <w:p w14:paraId="18E5E447" w14:textId="77777777" w:rsidR="00B81A2E" w:rsidRPr="004F0027" w:rsidRDefault="00B81A2E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 xml:space="preserve">Grundskyld </w:t>
      </w:r>
    </w:p>
    <w:p w14:paraId="18E5E448" w14:textId="77777777" w:rsidR="00B81A2E" w:rsidRPr="004F0027" w:rsidRDefault="00B81A2E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Dækningsafgift</w:t>
      </w:r>
    </w:p>
    <w:p w14:paraId="18E5E449" w14:textId="77777777" w:rsidR="00B81A2E" w:rsidRPr="004F0027" w:rsidRDefault="00B81A2E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Energi- og miljøafgifter</w:t>
      </w:r>
    </w:p>
    <w:p w14:paraId="18E5E44A" w14:textId="77777777" w:rsidR="00A47943" w:rsidRPr="004F0027" w:rsidRDefault="00A47943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Forbrændingsafgift</w:t>
      </w:r>
    </w:p>
    <w:p w14:paraId="18E5E44B" w14:textId="77777777" w:rsidR="00B81A2E" w:rsidRPr="004F0027" w:rsidRDefault="00B81A2E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Renovation</w:t>
      </w:r>
    </w:p>
    <w:p w14:paraId="18E5E44C" w14:textId="77777777" w:rsidR="00A47943" w:rsidRPr="004F0027" w:rsidRDefault="00A47943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Kloakbidrag</w:t>
      </w:r>
    </w:p>
    <w:p w14:paraId="18E5E44D" w14:textId="77777777" w:rsidR="00A47943" w:rsidRPr="004F0027" w:rsidRDefault="00A47943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Brandbidrag</w:t>
      </w:r>
    </w:p>
    <w:p w14:paraId="18E5E44E" w14:textId="77777777" w:rsidR="00B81A2E" w:rsidRPr="004F0027" w:rsidRDefault="00B81A2E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Vejbidrag</w:t>
      </w:r>
    </w:p>
    <w:p w14:paraId="18E5E44F" w14:textId="77777777" w:rsidR="00111FA6" w:rsidRPr="004F0027" w:rsidRDefault="00111FA6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Rottebekæmpelse</w:t>
      </w:r>
    </w:p>
    <w:p w14:paraId="18E5E450" w14:textId="7F68B955" w:rsidR="00111FA6" w:rsidRPr="004F0027" w:rsidRDefault="00111FA6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Skor</w:t>
      </w:r>
      <w:r w:rsidR="00D64A8E" w:rsidRPr="004F0027">
        <w:rPr>
          <w:rFonts w:ascii="Arial" w:hAnsi="Arial" w:cs="Arial"/>
          <w:sz w:val="20"/>
          <w:szCs w:val="20"/>
        </w:rPr>
        <w:t>s</w:t>
      </w:r>
      <w:r w:rsidRPr="004F0027">
        <w:rPr>
          <w:rFonts w:ascii="Arial" w:hAnsi="Arial" w:cs="Arial"/>
          <w:sz w:val="20"/>
          <w:szCs w:val="20"/>
        </w:rPr>
        <w:t>tensfejning</w:t>
      </w:r>
    </w:p>
    <w:p w14:paraId="18E5E451" w14:textId="77777777" w:rsidR="00A47943" w:rsidRPr="004F0027" w:rsidRDefault="00A47943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E</w:t>
      </w:r>
      <w:r w:rsidR="00B81A2E" w:rsidRPr="004F0027">
        <w:rPr>
          <w:rFonts w:ascii="Arial" w:hAnsi="Arial" w:cs="Arial"/>
          <w:sz w:val="20"/>
          <w:szCs w:val="20"/>
        </w:rPr>
        <w:t>jendomsforsikring</w:t>
      </w:r>
    </w:p>
    <w:p w14:paraId="18E5E452" w14:textId="77777777" w:rsidR="00A47943" w:rsidRPr="004F0027" w:rsidRDefault="00A47943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Bygningsforsikring</w:t>
      </w:r>
    </w:p>
    <w:p w14:paraId="18E5E453" w14:textId="77777777" w:rsidR="00B81A2E" w:rsidRPr="004F0027" w:rsidRDefault="00A47943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B</w:t>
      </w:r>
      <w:r w:rsidR="00111FA6" w:rsidRPr="004F0027">
        <w:rPr>
          <w:rFonts w:ascii="Arial" w:hAnsi="Arial" w:cs="Arial"/>
          <w:sz w:val="20"/>
          <w:szCs w:val="20"/>
        </w:rPr>
        <w:t>randforsikring</w:t>
      </w:r>
    </w:p>
    <w:p w14:paraId="18E5E454" w14:textId="77777777" w:rsidR="00A47943" w:rsidRPr="004F0027" w:rsidRDefault="00A47943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Glasforsikring</w:t>
      </w:r>
    </w:p>
    <w:p w14:paraId="18E5E455" w14:textId="77777777" w:rsidR="00A47943" w:rsidRPr="004F0027" w:rsidRDefault="00A47943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Falckabonnement</w:t>
      </w:r>
    </w:p>
    <w:p w14:paraId="18E5E456" w14:textId="77777777" w:rsidR="00A47943" w:rsidRPr="004F0027" w:rsidRDefault="00B81A2E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Grundejerforeningskontingent</w:t>
      </w:r>
    </w:p>
    <w:p w14:paraId="18E5E457" w14:textId="77777777" w:rsidR="00111FA6" w:rsidRPr="004F0027" w:rsidRDefault="00A47943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E</w:t>
      </w:r>
      <w:r w:rsidR="00111FA6" w:rsidRPr="004F0027">
        <w:rPr>
          <w:rFonts w:ascii="Arial" w:hAnsi="Arial" w:cs="Arial"/>
          <w:sz w:val="20"/>
          <w:szCs w:val="20"/>
        </w:rPr>
        <w:t>jerforeningskontingent</w:t>
      </w:r>
    </w:p>
    <w:p w14:paraId="18E5E458" w14:textId="77777777" w:rsidR="00101B31" w:rsidRPr="004F0027" w:rsidRDefault="00A47943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E</w:t>
      </w:r>
      <w:r w:rsidR="00B81A2E" w:rsidRPr="004F0027">
        <w:rPr>
          <w:rFonts w:ascii="Arial" w:hAnsi="Arial" w:cs="Arial"/>
          <w:sz w:val="20"/>
          <w:szCs w:val="20"/>
        </w:rPr>
        <w:t xml:space="preserve">lforbrug </w:t>
      </w:r>
      <w:r w:rsidRPr="004F0027">
        <w:rPr>
          <w:rFonts w:ascii="Arial" w:hAnsi="Arial" w:cs="Arial"/>
          <w:sz w:val="20"/>
          <w:szCs w:val="20"/>
        </w:rPr>
        <w:t>til belysning af ejendommens fællesarealer og adgangsveje</w:t>
      </w:r>
    </w:p>
    <w:p w14:paraId="18E5E459" w14:textId="77777777" w:rsidR="00B81A2E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Elforbrug til</w:t>
      </w:r>
      <w:r w:rsidR="00A47943" w:rsidRPr="004F0027">
        <w:rPr>
          <w:rFonts w:ascii="Arial" w:hAnsi="Arial" w:cs="Arial"/>
          <w:sz w:val="20"/>
          <w:szCs w:val="20"/>
        </w:rPr>
        <w:t xml:space="preserve"> drift af tekniske anlæg, herunder elevatorer</w:t>
      </w:r>
      <w:r w:rsidRPr="004F0027">
        <w:rPr>
          <w:rFonts w:ascii="Arial" w:hAnsi="Arial" w:cs="Arial"/>
          <w:sz w:val="20"/>
          <w:szCs w:val="20"/>
        </w:rPr>
        <w:t xml:space="preserve"> mv.</w:t>
      </w:r>
    </w:p>
    <w:p w14:paraId="18E5E45A" w14:textId="77777777" w:rsidR="00EF1E45" w:rsidRPr="004F0027" w:rsidRDefault="00EF1E45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Miljøafgifter for el</w:t>
      </w:r>
    </w:p>
    <w:p w14:paraId="18E5E45B" w14:textId="77777777" w:rsidR="0005206E" w:rsidRPr="004F0027" w:rsidRDefault="0005206E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Elevatorabonnement</w:t>
      </w:r>
    </w:p>
    <w:p w14:paraId="18E5E45C" w14:textId="2FBB5FB0" w:rsidR="00101B31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Henlæggelse til fornyelse af tekniske anlæg, herunder elevatorer</w:t>
      </w:r>
      <w:r w:rsidR="00721117" w:rsidRPr="004F0027">
        <w:rPr>
          <w:rFonts w:ascii="Arial" w:hAnsi="Arial" w:cs="Arial"/>
          <w:sz w:val="20"/>
          <w:szCs w:val="20"/>
        </w:rPr>
        <w:t>, eskalatorer</w:t>
      </w:r>
      <w:r w:rsidRPr="004F0027">
        <w:rPr>
          <w:rFonts w:ascii="Arial" w:hAnsi="Arial" w:cs="Arial"/>
          <w:sz w:val="20"/>
          <w:szCs w:val="20"/>
        </w:rPr>
        <w:t xml:space="preserve"> mv. </w:t>
      </w:r>
    </w:p>
    <w:p w14:paraId="18E5E45D" w14:textId="77777777" w:rsidR="00101B31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Løn, telefon og internet til vicevært</w:t>
      </w:r>
    </w:p>
    <w:p w14:paraId="18E5E45E" w14:textId="6F9AE38B" w:rsidR="00101B31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Graffitibekæmpelse</w:t>
      </w:r>
    </w:p>
    <w:p w14:paraId="18E5E45F" w14:textId="77777777" w:rsidR="0005206E" w:rsidRPr="004F0027" w:rsidRDefault="0005206E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Trappevask</w:t>
      </w:r>
    </w:p>
    <w:p w14:paraId="18E5E460" w14:textId="77777777" w:rsidR="0005206E" w:rsidRPr="004F0027" w:rsidRDefault="0005206E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Vinduespolering</w:t>
      </w:r>
    </w:p>
    <w:p w14:paraId="18E5E461" w14:textId="77777777" w:rsidR="00101B31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Parkeringsanlægsbidrag</w:t>
      </w:r>
    </w:p>
    <w:p w14:paraId="18E5E462" w14:textId="77777777" w:rsidR="00101B31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Centerforeningsbidrag</w:t>
      </w:r>
    </w:p>
    <w:p w14:paraId="18E5E463" w14:textId="77777777" w:rsidR="00101B31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Skilteplansbidrag</w:t>
      </w:r>
    </w:p>
    <w:p w14:paraId="39C2457C" w14:textId="098DFC43" w:rsidR="00330380" w:rsidRPr="004F0027" w:rsidRDefault="00330380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Wayfinding</w:t>
      </w:r>
    </w:p>
    <w:p w14:paraId="18E5E464" w14:textId="77777777" w:rsidR="0005206E" w:rsidRPr="004F0027" w:rsidRDefault="0005206E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lastRenderedPageBreak/>
        <w:t>Materiel, herunder skilte, udsmykning, flagstænger og flag m.v.</w:t>
      </w:r>
    </w:p>
    <w:p w14:paraId="18E5E465" w14:textId="77777777" w:rsidR="00101B31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Gebyrer til pligtig registrering af lejerforhold, herunder hvidvaskloven</w:t>
      </w:r>
    </w:p>
    <w:p w14:paraId="18E5E466" w14:textId="77777777" w:rsidR="00101B31" w:rsidRPr="004F0027" w:rsidRDefault="00101B31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Overvågning, herunder vagt, teknisk overvågning, alarm, sprinkler, CTS, brandmateriel og brandtekniker</w:t>
      </w:r>
    </w:p>
    <w:p w14:paraId="18E5E467" w14:textId="38CD23DC" w:rsidR="0005206E" w:rsidRPr="004F0027" w:rsidRDefault="0005206E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Vedligeholdelse af fællesarealer i bygningen, herunder maling, hvidtning og tape</w:t>
      </w:r>
      <w:r w:rsidR="00D300C1" w:rsidRPr="004F0027">
        <w:rPr>
          <w:rFonts w:ascii="Arial" w:hAnsi="Arial" w:cs="Arial"/>
          <w:sz w:val="20"/>
          <w:szCs w:val="20"/>
        </w:rPr>
        <w:t>t</w:t>
      </w:r>
      <w:r w:rsidRPr="004F0027">
        <w:rPr>
          <w:rFonts w:ascii="Arial" w:hAnsi="Arial" w:cs="Arial"/>
          <w:sz w:val="20"/>
          <w:szCs w:val="20"/>
        </w:rPr>
        <w:t>sering af fællesarealer</w:t>
      </w:r>
    </w:p>
    <w:p w14:paraId="18E5E468" w14:textId="3ADD1DFC" w:rsidR="00AF20C5" w:rsidRPr="004F0027" w:rsidRDefault="00AF20C5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Vedligeholdelse af fællesanlæg, herunder elinstallationer, gasinstallationer, VVS, kloak, pumpebrønde, elevatorer, eskalatorer, døre og porte (samt varmeanlæg, køleanlæg mv.</w:t>
      </w:r>
      <w:r w:rsidR="009B1C3B" w:rsidRPr="004F0027">
        <w:rPr>
          <w:rFonts w:ascii="Arial" w:hAnsi="Arial" w:cs="Arial"/>
          <w:sz w:val="20"/>
          <w:szCs w:val="20"/>
        </w:rPr>
        <w:t>,</w:t>
      </w:r>
      <w:r w:rsidRPr="004F0027">
        <w:rPr>
          <w:rFonts w:ascii="Arial" w:hAnsi="Arial" w:cs="Arial"/>
          <w:sz w:val="20"/>
          <w:szCs w:val="20"/>
        </w:rPr>
        <w:t xml:space="preserve"> hvis der ikke </w:t>
      </w:r>
      <w:r w:rsidR="00D64A8E" w:rsidRPr="004F0027">
        <w:rPr>
          <w:rFonts w:ascii="Arial" w:hAnsi="Arial" w:cs="Arial"/>
          <w:sz w:val="20"/>
          <w:szCs w:val="20"/>
        </w:rPr>
        <w:t>udarbejdes</w:t>
      </w:r>
      <w:r w:rsidRPr="004F0027">
        <w:rPr>
          <w:rFonts w:ascii="Arial" w:hAnsi="Arial" w:cs="Arial"/>
          <w:sz w:val="20"/>
          <w:szCs w:val="20"/>
        </w:rPr>
        <w:t xml:space="preserve"> et selvstændig</w:t>
      </w:r>
      <w:r w:rsidR="00D64A8E" w:rsidRPr="004F0027">
        <w:rPr>
          <w:rFonts w:ascii="Arial" w:hAnsi="Arial" w:cs="Arial"/>
          <w:sz w:val="20"/>
          <w:szCs w:val="20"/>
        </w:rPr>
        <w:t>t</w:t>
      </w:r>
      <w:r w:rsidRPr="004F0027">
        <w:rPr>
          <w:rFonts w:ascii="Arial" w:hAnsi="Arial" w:cs="Arial"/>
          <w:sz w:val="20"/>
          <w:szCs w:val="20"/>
        </w:rPr>
        <w:t xml:space="preserve"> forbrugsregnskab, som indeholder dette)</w:t>
      </w:r>
    </w:p>
    <w:p w14:paraId="18E5E469" w14:textId="4FD42E07" w:rsidR="00AF20C5" w:rsidRPr="004F0027" w:rsidRDefault="00AF20C5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Renholdelse af fællesarealer i bygningen, herunder elevatorer og eskalatorer.</w:t>
      </w:r>
    </w:p>
    <w:p w14:paraId="18E5E46A" w14:textId="3675EA2F" w:rsidR="0005206E" w:rsidRPr="004F0027" w:rsidRDefault="0005206E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 xml:space="preserve">Vedligeholdelse af grundarealer og udendørsanlæg, herunder vedligeholdelse af beplantning, græsplæner, </w:t>
      </w:r>
      <w:r w:rsidR="0015595C" w:rsidRPr="004F0027">
        <w:rPr>
          <w:rFonts w:ascii="Arial" w:hAnsi="Arial" w:cs="Arial"/>
          <w:sz w:val="20"/>
          <w:szCs w:val="20"/>
        </w:rPr>
        <w:t>fortove</w:t>
      </w:r>
      <w:r w:rsidRPr="004F0027">
        <w:rPr>
          <w:rFonts w:ascii="Arial" w:hAnsi="Arial" w:cs="Arial"/>
          <w:sz w:val="20"/>
          <w:szCs w:val="20"/>
        </w:rPr>
        <w:t>, torvepladser og p-pladser</w:t>
      </w:r>
    </w:p>
    <w:p w14:paraId="18E5E46B" w14:textId="6CDBDA65" w:rsidR="0005206E" w:rsidRPr="004F0027" w:rsidRDefault="0005206E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 xml:space="preserve">Renholdelse af grundarealer og udendørsanlæg, herunder rengøring, beskæring, græsslåning, ukrudtsbekæmpelse, snerydning </w:t>
      </w:r>
      <w:r w:rsidR="009B1C3B" w:rsidRPr="004F0027">
        <w:rPr>
          <w:rFonts w:ascii="Arial" w:hAnsi="Arial" w:cs="Arial"/>
          <w:sz w:val="20"/>
          <w:szCs w:val="20"/>
        </w:rPr>
        <w:t>(herunder</w:t>
      </w:r>
      <w:r w:rsidRPr="004F0027">
        <w:rPr>
          <w:rFonts w:ascii="Arial" w:hAnsi="Arial" w:cs="Arial"/>
          <w:sz w:val="20"/>
          <w:szCs w:val="20"/>
        </w:rPr>
        <w:t xml:space="preserve"> smeltemidler</w:t>
      </w:r>
      <w:r w:rsidR="002323C1" w:rsidRPr="004F0027">
        <w:rPr>
          <w:rFonts w:ascii="Arial" w:hAnsi="Arial" w:cs="Arial"/>
          <w:sz w:val="20"/>
          <w:szCs w:val="20"/>
        </w:rPr>
        <w:t>)</w:t>
      </w:r>
      <w:r w:rsidRPr="004F0027">
        <w:rPr>
          <w:rFonts w:ascii="Arial" w:hAnsi="Arial" w:cs="Arial"/>
          <w:sz w:val="20"/>
          <w:szCs w:val="20"/>
        </w:rPr>
        <w:t xml:space="preserve"> af beplantning, græsplæner, </w:t>
      </w:r>
      <w:r w:rsidR="0015595C" w:rsidRPr="004F0027">
        <w:rPr>
          <w:rFonts w:ascii="Arial" w:hAnsi="Arial" w:cs="Arial"/>
          <w:sz w:val="20"/>
          <w:szCs w:val="20"/>
        </w:rPr>
        <w:t>fortove</w:t>
      </w:r>
      <w:r w:rsidRPr="004F0027">
        <w:rPr>
          <w:rFonts w:ascii="Arial" w:hAnsi="Arial" w:cs="Arial"/>
          <w:sz w:val="20"/>
          <w:szCs w:val="20"/>
        </w:rPr>
        <w:t xml:space="preserve">, torvepladser og p-pladser </w:t>
      </w:r>
    </w:p>
    <w:p w14:paraId="18E5E46C" w14:textId="77777777" w:rsidR="00AF20C5" w:rsidRPr="004F0027" w:rsidRDefault="00AF20C5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Administration og revision af ejendommen</w:t>
      </w:r>
    </w:p>
    <w:p w14:paraId="18E5E46D" w14:textId="49565186" w:rsidR="00AF20C5" w:rsidRPr="004F0027" w:rsidRDefault="00AF20C5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Afskrivning af elevator, eskalatorer eller lignende fællesanlæg</w:t>
      </w:r>
      <w:r w:rsidR="00A10848" w:rsidRPr="004F0027">
        <w:rPr>
          <w:rFonts w:ascii="Arial" w:hAnsi="Arial" w:cs="Arial"/>
          <w:sz w:val="20"/>
          <w:szCs w:val="20"/>
        </w:rPr>
        <w:t xml:space="preserve">. Afskrivning omfatter alle dele af førnævnte anlæg, herunder … </w:t>
      </w:r>
    </w:p>
    <w:p w14:paraId="18E5E46E" w14:textId="484C552E" w:rsidR="00AF20C5" w:rsidRPr="004F0027" w:rsidRDefault="00AF20C5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 xml:space="preserve">Henlæggelse til </w:t>
      </w:r>
      <w:r w:rsidR="0026337E" w:rsidRPr="004F0027">
        <w:rPr>
          <w:rFonts w:ascii="Arial" w:hAnsi="Arial" w:cs="Arial"/>
          <w:sz w:val="20"/>
          <w:szCs w:val="20"/>
        </w:rPr>
        <w:t xml:space="preserve">fornyelse af </w:t>
      </w:r>
      <w:r w:rsidRPr="004F0027">
        <w:rPr>
          <w:rFonts w:ascii="Arial" w:hAnsi="Arial" w:cs="Arial"/>
          <w:sz w:val="20"/>
          <w:szCs w:val="20"/>
        </w:rPr>
        <w:t>elevator, eskalatorer eller lignende fællesanlæg</w:t>
      </w:r>
    </w:p>
    <w:p w14:paraId="18E5E46F" w14:textId="05C72199" w:rsidR="00AF20C5" w:rsidRPr="004F0027" w:rsidRDefault="00AF20C5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Afskrivning af varmeanlæg eller køleanlæg</w:t>
      </w:r>
      <w:r w:rsidR="00A10848" w:rsidRPr="004F0027">
        <w:rPr>
          <w:rFonts w:ascii="Arial" w:hAnsi="Arial" w:cs="Arial"/>
          <w:sz w:val="20"/>
          <w:szCs w:val="20"/>
        </w:rPr>
        <w:t>. Afskrivning omfatter alle dele af førnævnte anlæg, herunder …  (</w:t>
      </w:r>
      <w:r w:rsidRPr="004F0027">
        <w:rPr>
          <w:rFonts w:ascii="Arial" w:hAnsi="Arial" w:cs="Arial"/>
          <w:sz w:val="20"/>
          <w:szCs w:val="20"/>
        </w:rPr>
        <w:t xml:space="preserve">hvis der ikke </w:t>
      </w:r>
      <w:r w:rsidR="002323C1" w:rsidRPr="004F0027">
        <w:rPr>
          <w:rFonts w:ascii="Arial" w:hAnsi="Arial" w:cs="Arial"/>
          <w:sz w:val="20"/>
          <w:szCs w:val="20"/>
        </w:rPr>
        <w:t>udarbejdes</w:t>
      </w:r>
      <w:r w:rsidRPr="004F0027">
        <w:rPr>
          <w:rFonts w:ascii="Arial" w:hAnsi="Arial" w:cs="Arial"/>
          <w:sz w:val="20"/>
          <w:szCs w:val="20"/>
        </w:rPr>
        <w:t xml:space="preserve"> et selvstændig</w:t>
      </w:r>
      <w:r w:rsidR="002323C1" w:rsidRPr="004F0027">
        <w:rPr>
          <w:rFonts w:ascii="Arial" w:hAnsi="Arial" w:cs="Arial"/>
          <w:sz w:val="20"/>
          <w:szCs w:val="20"/>
        </w:rPr>
        <w:t>t</w:t>
      </w:r>
      <w:r w:rsidRPr="004F0027">
        <w:rPr>
          <w:rFonts w:ascii="Arial" w:hAnsi="Arial" w:cs="Arial"/>
          <w:sz w:val="20"/>
          <w:szCs w:val="20"/>
        </w:rPr>
        <w:t xml:space="preserve"> forbrugsregnskab, der indeholder dette)</w:t>
      </w:r>
    </w:p>
    <w:p w14:paraId="18E5E470" w14:textId="2DA99542" w:rsidR="00AF20C5" w:rsidRPr="004F0027" w:rsidRDefault="00AF20C5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Henlæggelse</w:t>
      </w:r>
      <w:r w:rsidR="00A10848" w:rsidRPr="004F0027">
        <w:rPr>
          <w:rFonts w:ascii="Arial" w:hAnsi="Arial" w:cs="Arial"/>
          <w:sz w:val="20"/>
          <w:szCs w:val="20"/>
        </w:rPr>
        <w:t xml:space="preserve"> til varmeanlæg eller køleanlæg. Henlæggelse omfatter alle dele af førnævnte anlæg, herunder …  (</w:t>
      </w:r>
      <w:r w:rsidRPr="004F0027">
        <w:rPr>
          <w:rFonts w:ascii="Arial" w:hAnsi="Arial" w:cs="Arial"/>
          <w:sz w:val="20"/>
          <w:szCs w:val="20"/>
        </w:rPr>
        <w:t xml:space="preserve">hvis der ikke </w:t>
      </w:r>
      <w:r w:rsidR="002323C1" w:rsidRPr="004F0027">
        <w:rPr>
          <w:rFonts w:ascii="Arial" w:hAnsi="Arial" w:cs="Arial"/>
          <w:sz w:val="20"/>
          <w:szCs w:val="20"/>
        </w:rPr>
        <w:t xml:space="preserve">udarbejdes </w:t>
      </w:r>
      <w:r w:rsidRPr="004F0027">
        <w:rPr>
          <w:rFonts w:ascii="Arial" w:hAnsi="Arial" w:cs="Arial"/>
          <w:sz w:val="20"/>
          <w:szCs w:val="20"/>
        </w:rPr>
        <w:t>et selvstændig</w:t>
      </w:r>
      <w:r w:rsidR="002323C1" w:rsidRPr="004F0027">
        <w:rPr>
          <w:rFonts w:ascii="Arial" w:hAnsi="Arial" w:cs="Arial"/>
          <w:sz w:val="20"/>
          <w:szCs w:val="20"/>
        </w:rPr>
        <w:t>t</w:t>
      </w:r>
      <w:r w:rsidRPr="004F0027">
        <w:rPr>
          <w:rFonts w:ascii="Arial" w:hAnsi="Arial" w:cs="Arial"/>
          <w:sz w:val="20"/>
          <w:szCs w:val="20"/>
        </w:rPr>
        <w:t xml:space="preserve"> forbrugsregnskab, der indeholder dette)</w:t>
      </w:r>
    </w:p>
    <w:p w14:paraId="18E5E471" w14:textId="77777777" w:rsidR="00AF20C5" w:rsidRPr="004F0027" w:rsidRDefault="00AF20C5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Afskrivning af elinstallationer, hvidevarer eller andre lignende tekniske installationer</w:t>
      </w:r>
    </w:p>
    <w:p w14:paraId="18E5E472" w14:textId="77777777" w:rsidR="00AF20C5" w:rsidRPr="004F0027" w:rsidRDefault="00AF20C5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 xml:space="preserve">Henlæggelse til </w:t>
      </w:r>
      <w:r w:rsidR="0026337E" w:rsidRPr="004F0027">
        <w:rPr>
          <w:rFonts w:ascii="Arial" w:hAnsi="Arial" w:cs="Arial"/>
          <w:sz w:val="20"/>
          <w:szCs w:val="20"/>
        </w:rPr>
        <w:t xml:space="preserve">fornyelse af </w:t>
      </w:r>
      <w:r w:rsidRPr="004F0027">
        <w:rPr>
          <w:rFonts w:ascii="Arial" w:hAnsi="Arial" w:cs="Arial"/>
          <w:sz w:val="20"/>
          <w:szCs w:val="20"/>
        </w:rPr>
        <w:t>elinstallationer, hvidevarer eller andre lignende tekniske installationer</w:t>
      </w:r>
    </w:p>
    <w:p w14:paraId="18E5E473" w14:textId="77777777" w:rsidR="00EF1E45" w:rsidRPr="004F0027" w:rsidRDefault="00EF1E45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Leje af rum til fælles drift af ejendommen</w:t>
      </w:r>
    </w:p>
    <w:p w14:paraId="18E5E474" w14:textId="77777777" w:rsidR="00B81A2E" w:rsidRPr="004F0027" w:rsidRDefault="00EF1E45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Teknisk bistand, herunder ELO og elektrolyse</w:t>
      </w:r>
    </w:p>
    <w:p w14:paraId="7F870648" w14:textId="6F13E7F5" w:rsidR="009844C6" w:rsidRPr="004F0027" w:rsidRDefault="009844C6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Udgifter til certificering</w:t>
      </w:r>
    </w:p>
    <w:p w14:paraId="42820EDC" w14:textId="73429A88" w:rsidR="00580A0A" w:rsidRPr="004F0027" w:rsidRDefault="00580A0A" w:rsidP="004F0027">
      <w:pPr>
        <w:ind w:left="284"/>
        <w:rPr>
          <w:rFonts w:ascii="Arial" w:hAnsi="Arial" w:cs="Arial"/>
          <w:sz w:val="20"/>
          <w:szCs w:val="20"/>
        </w:rPr>
      </w:pPr>
      <w:r w:rsidRPr="004F0027">
        <w:rPr>
          <w:rFonts w:ascii="Arial" w:hAnsi="Arial" w:cs="Arial"/>
          <w:sz w:val="20"/>
          <w:szCs w:val="20"/>
        </w:rPr>
        <w:t>Udgifter til ESG</w:t>
      </w:r>
    </w:p>
    <w:p w14:paraId="18E5E476" w14:textId="77777777" w:rsidR="00721117" w:rsidRPr="00BC67DA" w:rsidRDefault="00721117" w:rsidP="00721117">
      <w:pPr>
        <w:rPr>
          <w:rFonts w:ascii="Arial" w:hAnsi="Arial" w:cs="Arial"/>
          <w:b/>
          <w:sz w:val="24"/>
          <w:szCs w:val="24"/>
        </w:rPr>
      </w:pPr>
    </w:p>
    <w:p w14:paraId="18E5E477" w14:textId="77777777" w:rsidR="00721117" w:rsidRPr="00BC67DA" w:rsidRDefault="00721117" w:rsidP="00721117">
      <w:pPr>
        <w:rPr>
          <w:rFonts w:ascii="Arial" w:hAnsi="Arial" w:cs="Arial"/>
          <w:b/>
          <w:color w:val="000000"/>
          <w:sz w:val="24"/>
          <w:szCs w:val="24"/>
        </w:rPr>
      </w:pPr>
      <w:r w:rsidRPr="00BC67DA">
        <w:rPr>
          <w:rFonts w:ascii="Arial" w:hAnsi="Arial" w:cs="Arial"/>
          <w:b/>
          <w:color w:val="000000"/>
          <w:sz w:val="24"/>
          <w:szCs w:val="24"/>
        </w:rPr>
        <w:t>Eksempel på afskrivningsbestemmelse:</w:t>
      </w:r>
    </w:p>
    <w:p w14:paraId="18E5E478" w14:textId="6F7F35E2" w:rsidR="000817BE" w:rsidRPr="004F0027" w:rsidRDefault="0026337E" w:rsidP="004F0027">
      <w:pPr>
        <w:ind w:left="284"/>
        <w:rPr>
          <w:rFonts w:ascii="Arial" w:hAnsi="Arial" w:cs="Arial"/>
          <w:b/>
          <w:color w:val="000000"/>
          <w:sz w:val="20"/>
          <w:szCs w:val="20"/>
        </w:rPr>
      </w:pPr>
      <w:r w:rsidRPr="004F0027">
        <w:rPr>
          <w:rFonts w:ascii="Arial" w:hAnsi="Arial" w:cs="Arial"/>
          <w:i/>
          <w:color w:val="000000"/>
          <w:sz w:val="20"/>
          <w:szCs w:val="20"/>
        </w:rPr>
        <w:t>Ved afskrivning formindske</w:t>
      </w:r>
      <w:r w:rsidR="002323C1" w:rsidRPr="004F0027">
        <w:rPr>
          <w:rFonts w:ascii="Arial" w:hAnsi="Arial" w:cs="Arial"/>
          <w:i/>
          <w:color w:val="000000"/>
          <w:sz w:val="20"/>
          <w:szCs w:val="20"/>
        </w:rPr>
        <w:t>s</w:t>
      </w:r>
      <w:r w:rsidRPr="004F002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0817BE" w:rsidRPr="004F0027">
        <w:rPr>
          <w:rFonts w:ascii="Arial" w:hAnsi="Arial" w:cs="Arial"/>
          <w:i/>
          <w:color w:val="000000"/>
          <w:sz w:val="20"/>
          <w:szCs w:val="20"/>
        </w:rPr>
        <w:t>værdi</w:t>
      </w:r>
      <w:r w:rsidRPr="004F0027">
        <w:rPr>
          <w:rFonts w:ascii="Arial" w:hAnsi="Arial" w:cs="Arial"/>
          <w:i/>
          <w:color w:val="000000"/>
          <w:sz w:val="20"/>
          <w:szCs w:val="20"/>
        </w:rPr>
        <w:t>en</w:t>
      </w:r>
      <w:r w:rsidR="000817BE" w:rsidRPr="004F0027">
        <w:rPr>
          <w:rFonts w:ascii="Arial" w:hAnsi="Arial" w:cs="Arial"/>
          <w:i/>
          <w:color w:val="000000"/>
          <w:sz w:val="20"/>
          <w:szCs w:val="20"/>
        </w:rPr>
        <w:t xml:space="preserve"> af </w:t>
      </w:r>
      <w:hyperlink r:id="rId10" w:tooltip="Anlægsaktiv" w:history="1">
        <w:r w:rsidRPr="004F0027">
          <w:rPr>
            <w:rStyle w:val="Hyperlink"/>
            <w:rFonts w:ascii="Arial" w:hAnsi="Arial" w:cs="Arial"/>
            <w:i/>
            <w:color w:val="000000"/>
            <w:sz w:val="20"/>
            <w:szCs w:val="20"/>
            <w:u w:val="none"/>
          </w:rPr>
          <w:t>anlægsaktivet</w:t>
        </w:r>
      </w:hyperlink>
      <w:r w:rsidR="000817BE" w:rsidRPr="004F0027">
        <w:rPr>
          <w:rFonts w:ascii="Arial" w:hAnsi="Arial" w:cs="Arial"/>
          <w:i/>
          <w:color w:val="000000"/>
          <w:sz w:val="20"/>
          <w:szCs w:val="20"/>
        </w:rPr>
        <w:t xml:space="preserve"> over dettes brugstid</w:t>
      </w:r>
      <w:r w:rsidRPr="004F0027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18E5E479" w14:textId="04C196FF" w:rsidR="000817BE" w:rsidRPr="004F0027" w:rsidRDefault="000817BE" w:rsidP="004F0027">
      <w:pPr>
        <w:ind w:left="567" w:firstLine="1"/>
        <w:rPr>
          <w:rFonts w:ascii="Arial" w:hAnsi="Arial" w:cs="Arial"/>
          <w:color w:val="000000"/>
          <w:sz w:val="20"/>
          <w:szCs w:val="20"/>
        </w:rPr>
      </w:pPr>
      <w:r w:rsidRPr="004F0027">
        <w:rPr>
          <w:rFonts w:ascii="Arial" w:hAnsi="Arial" w:cs="Arial"/>
          <w:color w:val="000000"/>
          <w:sz w:val="20"/>
          <w:szCs w:val="20"/>
        </w:rPr>
        <w:t xml:space="preserve">Afskrivningsbeløbet reguleres en gang årligt med virkning fra regnskabsårets begyndelse. Reguleringen sker på baggrund af afskrivningsperioden, som </w:t>
      </w:r>
      <w:r w:rsidR="0026337E" w:rsidRPr="004F0027">
        <w:rPr>
          <w:rFonts w:ascii="Arial" w:hAnsi="Arial" w:cs="Arial"/>
          <w:color w:val="000000"/>
          <w:sz w:val="20"/>
          <w:szCs w:val="20"/>
        </w:rPr>
        <w:t xml:space="preserve">er bindende fastsat af udlejer </w:t>
      </w:r>
      <w:r w:rsidRPr="004F0027">
        <w:rPr>
          <w:rFonts w:ascii="Arial" w:hAnsi="Arial" w:cs="Arial"/>
          <w:color w:val="000000"/>
          <w:sz w:val="20"/>
          <w:szCs w:val="20"/>
        </w:rPr>
        <w:t xml:space="preserve">efter installationernes og de enkelte anlægs </w:t>
      </w:r>
      <w:proofErr w:type="gramStart"/>
      <w:r w:rsidRPr="004F0027">
        <w:rPr>
          <w:rFonts w:ascii="Arial" w:hAnsi="Arial" w:cs="Arial"/>
          <w:color w:val="000000"/>
          <w:sz w:val="20"/>
          <w:szCs w:val="20"/>
        </w:rPr>
        <w:t>påregnede</w:t>
      </w:r>
      <w:proofErr w:type="gramEnd"/>
      <w:r w:rsidRPr="004F0027">
        <w:rPr>
          <w:rFonts w:ascii="Arial" w:hAnsi="Arial" w:cs="Arial"/>
          <w:color w:val="000000"/>
          <w:sz w:val="20"/>
          <w:szCs w:val="20"/>
        </w:rPr>
        <w:t xml:space="preserve"> levetid. Når en installation eller et anlæg fornyes, før en afskrivningsperiode er udløbet, fortsætter afskrivningen af det udskiftede anlæg/</w:t>
      </w:r>
      <w:r w:rsidR="002327F6" w:rsidRPr="004F0027">
        <w:rPr>
          <w:rFonts w:ascii="Arial" w:hAnsi="Arial" w:cs="Arial"/>
          <w:color w:val="000000"/>
          <w:sz w:val="20"/>
          <w:szCs w:val="20"/>
        </w:rPr>
        <w:t xml:space="preserve">den udskiftede </w:t>
      </w:r>
      <w:r w:rsidRPr="004F0027">
        <w:rPr>
          <w:rFonts w:ascii="Arial" w:hAnsi="Arial" w:cs="Arial"/>
          <w:color w:val="000000"/>
          <w:sz w:val="20"/>
          <w:szCs w:val="20"/>
        </w:rPr>
        <w:t>installation, indtil det</w:t>
      </w:r>
      <w:r w:rsidR="002327F6" w:rsidRPr="004F0027">
        <w:rPr>
          <w:rFonts w:ascii="Arial" w:hAnsi="Arial" w:cs="Arial"/>
          <w:color w:val="000000"/>
          <w:sz w:val="20"/>
          <w:szCs w:val="20"/>
        </w:rPr>
        <w:t>/den</w:t>
      </w:r>
      <w:r w:rsidRPr="004F0027">
        <w:rPr>
          <w:rFonts w:ascii="Arial" w:hAnsi="Arial" w:cs="Arial"/>
          <w:color w:val="000000"/>
          <w:sz w:val="20"/>
          <w:szCs w:val="20"/>
        </w:rPr>
        <w:t xml:space="preserve"> er fuldt afskrevet. Afskrivningen af det nye anlæg/</w:t>
      </w:r>
      <w:r w:rsidR="00A13BAF" w:rsidRPr="004F0027">
        <w:rPr>
          <w:rFonts w:ascii="Arial" w:hAnsi="Arial" w:cs="Arial"/>
          <w:color w:val="000000"/>
          <w:sz w:val="20"/>
          <w:szCs w:val="20"/>
        </w:rPr>
        <w:t xml:space="preserve">den nye </w:t>
      </w:r>
      <w:r w:rsidRPr="004F0027">
        <w:rPr>
          <w:rFonts w:ascii="Arial" w:hAnsi="Arial" w:cs="Arial"/>
          <w:color w:val="000000"/>
          <w:sz w:val="20"/>
          <w:szCs w:val="20"/>
        </w:rPr>
        <w:t>installation påbegyndes samtidig med installationen over en periode, der højst svarer til det nye og indskiftede anlægs levetid.</w:t>
      </w:r>
    </w:p>
    <w:p w14:paraId="18E5E47A" w14:textId="77777777" w:rsidR="00A10848" w:rsidRPr="00BC67DA" w:rsidRDefault="00A10848" w:rsidP="004F0027">
      <w:pPr>
        <w:ind w:left="284" w:firstLine="1"/>
        <w:rPr>
          <w:rFonts w:ascii="Arial" w:hAnsi="Arial" w:cs="Arial"/>
          <w:color w:val="000000"/>
          <w:sz w:val="24"/>
          <w:szCs w:val="24"/>
        </w:rPr>
      </w:pPr>
    </w:p>
    <w:p w14:paraId="18E5E47B" w14:textId="77777777" w:rsidR="00721117" w:rsidRPr="00BC67DA" w:rsidRDefault="00721117" w:rsidP="00721117">
      <w:pPr>
        <w:rPr>
          <w:rFonts w:ascii="Arial" w:hAnsi="Arial" w:cs="Arial"/>
          <w:b/>
          <w:color w:val="000000"/>
          <w:sz w:val="24"/>
          <w:szCs w:val="24"/>
        </w:rPr>
      </w:pPr>
      <w:r w:rsidRPr="00BC67DA">
        <w:rPr>
          <w:rFonts w:ascii="Arial" w:hAnsi="Arial" w:cs="Arial"/>
          <w:b/>
          <w:color w:val="000000"/>
          <w:sz w:val="24"/>
          <w:szCs w:val="24"/>
        </w:rPr>
        <w:lastRenderedPageBreak/>
        <w:t>Eksempel på henlæggelsesbestemmelse:</w:t>
      </w:r>
    </w:p>
    <w:p w14:paraId="18E5E47C" w14:textId="77777777" w:rsidR="0026337E" w:rsidRPr="004F0027" w:rsidRDefault="0026337E" w:rsidP="004F0027">
      <w:pPr>
        <w:ind w:left="284"/>
        <w:rPr>
          <w:rFonts w:ascii="Arial" w:hAnsi="Arial" w:cs="Arial"/>
          <w:b/>
          <w:i/>
          <w:color w:val="000000"/>
          <w:sz w:val="20"/>
          <w:szCs w:val="20"/>
        </w:rPr>
      </w:pPr>
      <w:r w:rsidRPr="004F0027">
        <w:rPr>
          <w:rStyle w:val="definition1"/>
          <w:rFonts w:ascii="Arial" w:hAnsi="Arial" w:cs="Arial"/>
          <w:i/>
          <w:color w:val="000000"/>
          <w:sz w:val="20"/>
          <w:szCs w:val="20"/>
        </w:rPr>
        <w:t>Ved henlæggelse afsættes der et beløb til dækning af udgifterne til udskiftning af anlægsaktivet.</w:t>
      </w:r>
    </w:p>
    <w:p w14:paraId="18E5E47D" w14:textId="77777777" w:rsidR="00E608F7" w:rsidRPr="004F0027" w:rsidRDefault="00721117" w:rsidP="004F0027">
      <w:pPr>
        <w:ind w:left="567"/>
        <w:rPr>
          <w:rFonts w:ascii="Arial" w:eastAsia="Times New Roman" w:hAnsi="Arial" w:cs="Arial"/>
          <w:color w:val="000000"/>
          <w:sz w:val="20"/>
          <w:szCs w:val="20"/>
        </w:rPr>
      </w:pP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He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nl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æ</w:t>
      </w:r>
      <w:r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>g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lsesb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løbet</w:t>
      </w:r>
      <w:r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re</w:t>
      </w:r>
      <w:r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>g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ule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r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 xml:space="preserve">s 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>g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a</w:t>
      </w:r>
      <w:r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>n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å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rli</w:t>
      </w:r>
      <w:r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>g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 xml:space="preserve">t 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m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d vi</w:t>
      </w:r>
      <w:r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>r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kning</w:t>
      </w:r>
      <w:r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r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re</w:t>
      </w:r>
      <w:r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>g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>k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a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bs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å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r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ts</w:t>
      </w:r>
      <w:r w:rsidRPr="004F0027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>g</w:t>
      </w:r>
      <w:r w:rsidRPr="004F0027">
        <w:rPr>
          <w:rFonts w:ascii="Arial" w:eastAsia="Times New Roman" w:hAnsi="Arial" w:cs="Arial"/>
          <w:color w:val="000000"/>
          <w:spacing w:val="-5"/>
          <w:sz w:val="20"/>
          <w:szCs w:val="20"/>
        </w:rPr>
        <w:t>y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>d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pacing w:val="6"/>
          <w:sz w:val="20"/>
          <w:szCs w:val="20"/>
        </w:rPr>
        <w:t>l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. R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>g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4F0027">
        <w:rPr>
          <w:rFonts w:ascii="Arial" w:eastAsia="Times New Roman" w:hAnsi="Arial" w:cs="Arial"/>
          <w:color w:val="000000"/>
          <w:spacing w:val="3"/>
          <w:sz w:val="20"/>
          <w:szCs w:val="20"/>
        </w:rPr>
        <w:t>l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ri</w:t>
      </w:r>
      <w:r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>n</w:t>
      </w:r>
      <w:r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>g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n sk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 xml:space="preserve">r på </w:t>
      </w:r>
      <w:r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>g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rundl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a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 xml:space="preserve">g 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a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 xml:space="preserve">f 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n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t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oprisindeks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t, sål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s som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t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>o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>g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ø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r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s 3 mån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før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re</w:t>
      </w:r>
      <w:r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>g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nsk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a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bs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år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ts be</w:t>
      </w:r>
      <w:r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>g</w:t>
      </w:r>
      <w:r w:rsidRPr="004F0027">
        <w:rPr>
          <w:rFonts w:ascii="Arial" w:eastAsia="Times New Roman" w:hAnsi="Arial" w:cs="Arial"/>
          <w:color w:val="000000"/>
          <w:spacing w:val="-5"/>
          <w:sz w:val="20"/>
          <w:szCs w:val="20"/>
        </w:rPr>
        <w:t>y</w:t>
      </w:r>
      <w:r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>n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lse.</w:t>
      </w:r>
      <w:r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4F0027">
        <w:rPr>
          <w:rFonts w:ascii="Arial" w:eastAsia="Times New Roman" w:hAnsi="Arial" w:cs="Arial"/>
          <w:color w:val="000000"/>
          <w:spacing w:val="-3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i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lfæ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l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de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a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 xml:space="preserve">f </w:t>
      </w:r>
      <w:r w:rsidRPr="004F0027">
        <w:rPr>
          <w:rFonts w:ascii="Arial" w:eastAsia="Times New Roman" w:hAnsi="Arial" w:cs="Arial"/>
          <w:color w:val="000000"/>
          <w:spacing w:val="8"/>
          <w:sz w:val="20"/>
          <w:szCs w:val="20"/>
        </w:rPr>
        <w:t>n</w:t>
      </w:r>
      <w:r w:rsidRPr="004F0027">
        <w:rPr>
          <w:rFonts w:ascii="Arial" w:eastAsia="Times New Roman" w:hAnsi="Arial" w:cs="Arial"/>
          <w:color w:val="000000"/>
          <w:spacing w:val="-5"/>
          <w:sz w:val="20"/>
          <w:szCs w:val="20"/>
        </w:rPr>
        <w:t>y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ins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t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a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l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a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i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on</w:t>
      </w:r>
      <w:r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Pr="004F0027">
        <w:rPr>
          <w:rFonts w:ascii="Arial" w:eastAsia="Times New Roman" w:hAnsi="Arial" w:cs="Arial"/>
          <w:color w:val="000000"/>
          <w:sz w:val="20"/>
          <w:szCs w:val="20"/>
        </w:rPr>
        <w:t>r vil</w:t>
      </w:r>
      <w:r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nl</w:t>
      </w:r>
      <w:r w:rsidR="000817BE"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æ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0817BE"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>g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="000817BE"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>l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sb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løbet bl</w:t>
      </w:r>
      <w:r w:rsidR="000817BE"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i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ve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fo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r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højet</w:t>
      </w:r>
      <w:r w:rsidR="000817BE"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på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gru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n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dl</w:t>
      </w:r>
      <w:r w:rsidR="000817BE"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>a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0817BE"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</w:t>
      </w:r>
      <w:r w:rsidR="000817BE"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a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f de</w:t>
      </w:r>
      <w:r w:rsidR="000817BE"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</w:t>
      </w:r>
      <w:r w:rsidR="000817BE" w:rsidRPr="004F0027">
        <w:rPr>
          <w:rFonts w:ascii="Arial" w:eastAsia="Times New Roman" w:hAnsi="Arial" w:cs="Arial"/>
          <w:color w:val="000000"/>
          <w:spacing w:val="5"/>
          <w:sz w:val="20"/>
          <w:szCs w:val="20"/>
        </w:rPr>
        <w:t>n</w:t>
      </w:r>
      <w:r w:rsidR="000817BE" w:rsidRPr="004F0027">
        <w:rPr>
          <w:rFonts w:ascii="Arial" w:eastAsia="Times New Roman" w:hAnsi="Arial" w:cs="Arial"/>
          <w:color w:val="000000"/>
          <w:spacing w:val="-5"/>
          <w:sz w:val="20"/>
          <w:szCs w:val="20"/>
        </w:rPr>
        <w:t>y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0817BE" w:rsidRPr="004F0027">
        <w:rPr>
          <w:rFonts w:ascii="Arial" w:eastAsia="Times New Roman" w:hAnsi="Arial" w:cs="Arial"/>
          <w:color w:val="000000"/>
          <w:spacing w:val="3"/>
          <w:sz w:val="20"/>
          <w:szCs w:val="20"/>
        </w:rPr>
        <w:t>s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tallatione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r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 xml:space="preserve">s 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a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nsk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a</w:t>
      </w:r>
      <w:r w:rsidR="000817BE"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f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0817BE"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>e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lses</w:t>
      </w:r>
      <w:r w:rsidR="000817BE"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>p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ris og</w:t>
      </w:r>
      <w:r w:rsidR="000817BE"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0817BE"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o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rv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ntede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le</w:t>
      </w:r>
      <w:r w:rsidR="000817BE" w:rsidRPr="004F0027">
        <w:rPr>
          <w:rFonts w:ascii="Arial" w:eastAsia="Times New Roman" w:hAnsi="Arial" w:cs="Arial"/>
          <w:color w:val="000000"/>
          <w:spacing w:val="2"/>
          <w:sz w:val="20"/>
          <w:szCs w:val="20"/>
        </w:rPr>
        <w:t>v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0817BE"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i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d t</w:t>
      </w:r>
      <w:r w:rsidR="000817BE"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i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l o</w:t>
      </w:r>
      <w:r w:rsidR="000817BE" w:rsidRPr="004F0027">
        <w:rPr>
          <w:rFonts w:ascii="Arial" w:eastAsia="Times New Roman" w:hAnsi="Arial" w:cs="Arial"/>
          <w:color w:val="000000"/>
          <w:spacing w:val="-2"/>
          <w:sz w:val="20"/>
          <w:szCs w:val="20"/>
        </w:rPr>
        <w:t>g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så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a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0817BE" w:rsidRPr="004F0027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omf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a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0817BE"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t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dis</w:t>
      </w:r>
      <w:r w:rsidR="000817BE"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s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ins</w:t>
      </w:r>
      <w:r w:rsidR="000817BE"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t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a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0817BE"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l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a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0817BE" w:rsidRPr="004F0027">
        <w:rPr>
          <w:rFonts w:ascii="Arial" w:eastAsia="Times New Roman" w:hAnsi="Arial" w:cs="Arial"/>
          <w:color w:val="000000"/>
          <w:spacing w:val="1"/>
          <w:sz w:val="20"/>
          <w:szCs w:val="20"/>
        </w:rPr>
        <w:t>i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on</w:t>
      </w:r>
      <w:r w:rsidR="000817BE" w:rsidRPr="004F0027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="000817BE" w:rsidRPr="004F0027">
        <w:rPr>
          <w:rFonts w:ascii="Arial" w:eastAsia="Times New Roman" w:hAnsi="Arial" w:cs="Arial"/>
          <w:color w:val="000000"/>
          <w:sz w:val="20"/>
          <w:szCs w:val="20"/>
        </w:rPr>
        <w:t>r.</w:t>
      </w:r>
    </w:p>
    <w:p w14:paraId="18E5E47E" w14:textId="77777777" w:rsidR="00721117" w:rsidRPr="004F0027" w:rsidRDefault="00721117" w:rsidP="00721117">
      <w:pPr>
        <w:rPr>
          <w:rFonts w:ascii="Arial" w:hAnsi="Arial" w:cs="Arial"/>
          <w:sz w:val="20"/>
          <w:szCs w:val="20"/>
        </w:rPr>
      </w:pPr>
    </w:p>
    <w:sectPr w:rsidR="00721117" w:rsidRPr="004F00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C8EC" w14:textId="77777777" w:rsidR="0083642A" w:rsidRDefault="0083642A" w:rsidP="00EF1E45">
      <w:pPr>
        <w:spacing w:after="0" w:line="240" w:lineRule="auto"/>
      </w:pPr>
      <w:r>
        <w:separator/>
      </w:r>
    </w:p>
  </w:endnote>
  <w:endnote w:type="continuationSeparator" w:id="0">
    <w:p w14:paraId="2B51FB1D" w14:textId="77777777" w:rsidR="0083642A" w:rsidRDefault="0083642A" w:rsidP="00EF1E45">
      <w:pPr>
        <w:spacing w:after="0" w:line="240" w:lineRule="auto"/>
      </w:pPr>
      <w:r>
        <w:continuationSeparator/>
      </w:r>
    </w:p>
  </w:endnote>
  <w:endnote w:type="continuationNotice" w:id="1">
    <w:p w14:paraId="4B26008C" w14:textId="77777777" w:rsidR="0083642A" w:rsidRDefault="008364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B815" w14:textId="77777777" w:rsidR="00324261" w:rsidRDefault="0032426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A3EB" w14:textId="77777777" w:rsidR="00BC67DA" w:rsidRPr="00BC67DA" w:rsidRDefault="00BC67DA" w:rsidP="00BC67DA">
    <w:pPr>
      <w:pStyle w:val="Sidefod"/>
      <w:tabs>
        <w:tab w:val="clear" w:pos="4819"/>
        <w:tab w:val="clear" w:pos="9638"/>
        <w:tab w:val="left" w:pos="1134"/>
        <w:tab w:val="right" w:pos="10190"/>
      </w:tabs>
      <w:rPr>
        <w:rFonts w:ascii="Arial" w:eastAsia="Times New Roman" w:hAnsi="Arial" w:cs="Arial"/>
        <w:sz w:val="18"/>
        <w:szCs w:val="18"/>
        <w:lang w:eastAsia="da-DK"/>
      </w:rPr>
    </w:pPr>
    <w:r w:rsidRPr="00BC67DA">
      <w:rPr>
        <w:rFonts w:ascii="Arial" w:eastAsia="Times New Roman" w:hAnsi="Arial" w:cs="Arial"/>
        <w:sz w:val="18"/>
        <w:szCs w:val="18"/>
        <w:lang w:eastAsia="da-DK"/>
      </w:rPr>
      <w:t>Copyright</w:t>
    </w:r>
    <w:r w:rsidRPr="00BC67DA">
      <w:rPr>
        <w:rFonts w:ascii="Arial" w:eastAsia="Times New Roman" w:hAnsi="Arial" w:cs="Arial"/>
        <w:sz w:val="18"/>
        <w:szCs w:val="18"/>
        <w:lang w:eastAsia="da-DK"/>
      </w:rPr>
      <w:tab/>
      <w:t>EjendomDanmark</w:t>
    </w:r>
    <w:r w:rsidRPr="00BC67DA">
      <w:rPr>
        <w:rFonts w:ascii="Arial" w:eastAsia="Times New Roman" w:hAnsi="Arial" w:cs="Arial"/>
        <w:sz w:val="18"/>
        <w:szCs w:val="18"/>
        <w:lang w:eastAsia="da-DK"/>
      </w:rPr>
      <w:tab/>
    </w:r>
    <w:r w:rsidRPr="00BC67DA">
      <w:rPr>
        <w:rFonts w:ascii="Arial" w:eastAsia="Times New Roman" w:hAnsi="Arial" w:cs="Arial"/>
        <w:sz w:val="18"/>
        <w:szCs w:val="18"/>
        <w:lang w:eastAsia="da-DK"/>
      </w:rPr>
      <w:fldChar w:fldCharType="begin"/>
    </w:r>
    <w:r w:rsidRPr="00BC67DA">
      <w:rPr>
        <w:rFonts w:ascii="Arial" w:eastAsia="Times New Roman" w:hAnsi="Arial" w:cs="Arial"/>
        <w:sz w:val="18"/>
        <w:szCs w:val="18"/>
        <w:lang w:eastAsia="da-DK"/>
      </w:rPr>
      <w:instrText>PAGE  \* Arabic  \* MERGEFORMAT</w:instrText>
    </w:r>
    <w:r w:rsidRPr="00BC67DA">
      <w:rPr>
        <w:rFonts w:ascii="Arial" w:eastAsia="Times New Roman" w:hAnsi="Arial" w:cs="Arial"/>
        <w:sz w:val="18"/>
        <w:szCs w:val="18"/>
        <w:lang w:eastAsia="da-DK"/>
      </w:rPr>
      <w:fldChar w:fldCharType="separate"/>
    </w:r>
    <w:r w:rsidRPr="00BC67DA">
      <w:rPr>
        <w:rFonts w:ascii="Arial" w:eastAsia="Times New Roman" w:hAnsi="Arial" w:cs="Arial"/>
        <w:sz w:val="18"/>
        <w:szCs w:val="18"/>
        <w:lang w:eastAsia="da-DK"/>
      </w:rPr>
      <w:t>1</w:t>
    </w:r>
    <w:r w:rsidRPr="00BC67DA">
      <w:rPr>
        <w:rFonts w:ascii="Arial" w:eastAsia="Times New Roman" w:hAnsi="Arial" w:cs="Arial"/>
        <w:sz w:val="18"/>
        <w:szCs w:val="18"/>
        <w:lang w:eastAsia="da-DK"/>
      </w:rPr>
      <w:fldChar w:fldCharType="end"/>
    </w:r>
    <w:r w:rsidRPr="00BC67DA">
      <w:rPr>
        <w:rFonts w:ascii="Arial" w:eastAsia="Times New Roman" w:hAnsi="Arial" w:cs="Arial"/>
        <w:sz w:val="18"/>
        <w:szCs w:val="18"/>
        <w:lang w:eastAsia="da-DK"/>
      </w:rPr>
      <w:t>/</w:t>
    </w:r>
    <w:r w:rsidRPr="00BC67DA">
      <w:rPr>
        <w:rFonts w:ascii="Arial" w:eastAsia="Times New Roman" w:hAnsi="Arial" w:cs="Arial"/>
        <w:sz w:val="18"/>
        <w:szCs w:val="18"/>
        <w:lang w:eastAsia="da-DK"/>
      </w:rPr>
      <w:fldChar w:fldCharType="begin"/>
    </w:r>
    <w:r w:rsidRPr="00BC67DA">
      <w:rPr>
        <w:rFonts w:ascii="Arial" w:eastAsia="Times New Roman" w:hAnsi="Arial" w:cs="Arial"/>
        <w:sz w:val="18"/>
        <w:szCs w:val="18"/>
        <w:lang w:eastAsia="da-DK"/>
      </w:rPr>
      <w:instrText>NUMPAGES  \* Arabic  \* MERGEFORMAT</w:instrText>
    </w:r>
    <w:r w:rsidRPr="00BC67DA">
      <w:rPr>
        <w:rFonts w:ascii="Arial" w:eastAsia="Times New Roman" w:hAnsi="Arial" w:cs="Arial"/>
        <w:sz w:val="18"/>
        <w:szCs w:val="18"/>
        <w:lang w:eastAsia="da-DK"/>
      </w:rPr>
      <w:fldChar w:fldCharType="separate"/>
    </w:r>
    <w:r w:rsidRPr="00BC67DA">
      <w:rPr>
        <w:rFonts w:ascii="Arial" w:eastAsia="Times New Roman" w:hAnsi="Arial" w:cs="Arial"/>
        <w:sz w:val="18"/>
        <w:szCs w:val="18"/>
        <w:lang w:eastAsia="da-DK"/>
      </w:rPr>
      <w:t>3</w:t>
    </w:r>
    <w:r w:rsidRPr="00BC67DA">
      <w:rPr>
        <w:rFonts w:ascii="Arial" w:eastAsia="Times New Roman" w:hAnsi="Arial" w:cs="Arial"/>
        <w:sz w:val="18"/>
        <w:szCs w:val="18"/>
        <w:lang w:eastAsia="da-DK"/>
      </w:rPr>
      <w:fldChar w:fldCharType="end"/>
    </w:r>
  </w:p>
  <w:p w14:paraId="18E5E484" w14:textId="4427C92B" w:rsidR="00EF1E45" w:rsidRDefault="00BC67DA" w:rsidP="00BC67DA">
    <w:pPr>
      <w:pStyle w:val="Sidefod"/>
      <w:tabs>
        <w:tab w:val="clear" w:pos="4819"/>
        <w:tab w:val="clear" w:pos="9638"/>
        <w:tab w:val="left" w:pos="1134"/>
        <w:tab w:val="right" w:pos="10190"/>
      </w:tabs>
      <w:rPr>
        <w:rFonts w:ascii="Arial" w:eastAsia="Times New Roman" w:hAnsi="Arial" w:cs="Arial"/>
        <w:sz w:val="18"/>
        <w:szCs w:val="18"/>
        <w:lang w:eastAsia="da-DK"/>
      </w:rPr>
    </w:pPr>
    <w:r w:rsidRPr="00BC67DA">
      <w:rPr>
        <w:rFonts w:ascii="Arial" w:eastAsia="Times New Roman" w:hAnsi="Arial" w:cs="Arial"/>
        <w:sz w:val="18"/>
        <w:szCs w:val="18"/>
        <w:lang w:eastAsia="da-DK"/>
      </w:rPr>
      <w:tab/>
      <w:t>Vester Farimagsgade 41, 1606 København V</w:t>
    </w:r>
  </w:p>
  <w:p w14:paraId="39DD3211" w14:textId="0107E5C1" w:rsidR="00324261" w:rsidRPr="00BC67DA" w:rsidRDefault="00324261" w:rsidP="00BC67DA">
    <w:pPr>
      <w:pStyle w:val="Sidefod"/>
      <w:tabs>
        <w:tab w:val="clear" w:pos="4819"/>
        <w:tab w:val="clear" w:pos="9638"/>
        <w:tab w:val="left" w:pos="1134"/>
        <w:tab w:val="right" w:pos="10190"/>
      </w:tabs>
      <w:rPr>
        <w:rFonts w:ascii="Arial" w:eastAsia="Times New Roman" w:hAnsi="Arial" w:cs="Arial"/>
        <w:sz w:val="18"/>
        <w:szCs w:val="18"/>
        <w:lang w:eastAsia="da-DK"/>
      </w:rPr>
    </w:pPr>
    <w:r w:rsidRPr="00324261">
      <w:rPr>
        <w:rFonts w:ascii="Arial" w:eastAsia="Times New Roman" w:hAnsi="Arial" w:cs="Arial"/>
        <w:sz w:val="18"/>
        <w:szCs w:val="18"/>
        <w:lang w:eastAsia="da-DK"/>
      </w:rPr>
      <w:t>Bruttolisten over ydelser, der kan betales ud over lejen</w:t>
    </w:r>
    <w:r>
      <w:rPr>
        <w:rFonts w:ascii="Arial" w:eastAsia="Times New Roman" w:hAnsi="Arial" w:cs="Arial"/>
        <w:sz w:val="18"/>
        <w:szCs w:val="18"/>
        <w:lang w:eastAsia="da-DK"/>
      </w:rPr>
      <w:t xml:space="preserve"> </w:t>
    </w:r>
    <w:r w:rsidR="00D65C5F" w:rsidRPr="009864F0">
      <w:rPr>
        <w:rFonts w:ascii="Arial" w:hAnsi="Arial" w:cs="Arial"/>
        <w:sz w:val="18"/>
        <w:szCs w:val="18"/>
      </w:rPr>
      <w:t>(</w:t>
    </w:r>
    <w:r w:rsidR="00D65C5F">
      <w:rPr>
        <w:rFonts w:ascii="Arial" w:hAnsi="Arial" w:cs="Arial"/>
        <w:sz w:val="18"/>
        <w:szCs w:val="18"/>
      </w:rPr>
      <w:t xml:space="preserve">version </w:t>
    </w:r>
    <w:r w:rsidR="00D65C5F" w:rsidRPr="636FE658">
      <w:rPr>
        <w:rFonts w:ascii="Arial" w:hAnsi="Arial" w:cs="Arial"/>
        <w:sz w:val="18"/>
        <w:szCs w:val="18"/>
      </w:rPr>
      <w:t xml:space="preserve">2024 </w:t>
    </w:r>
    <w:r w:rsidR="00D65C5F" w:rsidRPr="009864F0">
      <w:rPr>
        <w:rFonts w:ascii="Arial" w:hAnsi="Arial" w:cs="Arial"/>
        <w:sz w:val="18"/>
        <w:szCs w:val="18"/>
      </w:rPr>
      <w:t>1.0)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B839" w14:textId="77777777" w:rsidR="00324261" w:rsidRDefault="003242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45C8" w14:textId="77777777" w:rsidR="0083642A" w:rsidRDefault="0083642A" w:rsidP="00EF1E45">
      <w:pPr>
        <w:spacing w:after="0" w:line="240" w:lineRule="auto"/>
      </w:pPr>
      <w:r>
        <w:separator/>
      </w:r>
    </w:p>
  </w:footnote>
  <w:footnote w:type="continuationSeparator" w:id="0">
    <w:p w14:paraId="3579053A" w14:textId="77777777" w:rsidR="0083642A" w:rsidRDefault="0083642A" w:rsidP="00EF1E45">
      <w:pPr>
        <w:spacing w:after="0" w:line="240" w:lineRule="auto"/>
      </w:pPr>
      <w:r>
        <w:continuationSeparator/>
      </w:r>
    </w:p>
  </w:footnote>
  <w:footnote w:type="continuationNotice" w:id="1">
    <w:p w14:paraId="32FB796A" w14:textId="77777777" w:rsidR="0083642A" w:rsidRDefault="008364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2BC7" w14:textId="77777777" w:rsidR="00324261" w:rsidRDefault="0032426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1BF8" w14:textId="0EF710C5" w:rsidR="00BC67DA" w:rsidRDefault="004F0027">
    <w:pPr>
      <w:pStyle w:val="Sidehoved"/>
    </w:pPr>
    <w:r w:rsidRPr="00A12ADC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374B1B67" wp14:editId="5CA7D1CA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861060" cy="373380"/>
          <wp:effectExtent l="0" t="0" r="0" b="0"/>
          <wp:wrapSquare wrapText="bothSides"/>
          <wp:docPr id="879454224" name="Billede 879454224" descr="Et billede, der indeholder logo, sort, skærmbillede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, sort, skærmbillede, Grafik&#10;&#10;Automatisk generere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48" b="5618"/>
                  <a:stretch/>
                </pic:blipFill>
                <pic:spPr bwMode="auto">
                  <a:xfrm>
                    <a:off x="0" y="0"/>
                    <a:ext cx="8610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4DD3" w14:textId="77777777" w:rsidR="00324261" w:rsidRDefault="0032426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FB"/>
    <w:rsid w:val="00032CA3"/>
    <w:rsid w:val="0005206E"/>
    <w:rsid w:val="00061585"/>
    <w:rsid w:val="000817BE"/>
    <w:rsid w:val="0009517E"/>
    <w:rsid w:val="000E22A8"/>
    <w:rsid w:val="00101B31"/>
    <w:rsid w:val="00111FA6"/>
    <w:rsid w:val="00122C9E"/>
    <w:rsid w:val="0015595C"/>
    <w:rsid w:val="00185B54"/>
    <w:rsid w:val="00197819"/>
    <w:rsid w:val="001B4370"/>
    <w:rsid w:val="001B7E76"/>
    <w:rsid w:val="002323C1"/>
    <w:rsid w:val="002327F6"/>
    <w:rsid w:val="002603D1"/>
    <w:rsid w:val="0026337E"/>
    <w:rsid w:val="002A6E13"/>
    <w:rsid w:val="00324261"/>
    <w:rsid w:val="00330380"/>
    <w:rsid w:val="0037649C"/>
    <w:rsid w:val="003A0698"/>
    <w:rsid w:val="00437C71"/>
    <w:rsid w:val="004A504C"/>
    <w:rsid w:val="004F0027"/>
    <w:rsid w:val="004F2403"/>
    <w:rsid w:val="00517463"/>
    <w:rsid w:val="00536FB1"/>
    <w:rsid w:val="005374F0"/>
    <w:rsid w:val="00580A0A"/>
    <w:rsid w:val="0059352E"/>
    <w:rsid w:val="00633A0C"/>
    <w:rsid w:val="00646BA5"/>
    <w:rsid w:val="00650484"/>
    <w:rsid w:val="006565FB"/>
    <w:rsid w:val="0068740A"/>
    <w:rsid w:val="006C5408"/>
    <w:rsid w:val="006F7E1F"/>
    <w:rsid w:val="00721117"/>
    <w:rsid w:val="00727F33"/>
    <w:rsid w:val="0073293B"/>
    <w:rsid w:val="00777FD2"/>
    <w:rsid w:val="007B2BC8"/>
    <w:rsid w:val="007C0D5B"/>
    <w:rsid w:val="007D57D9"/>
    <w:rsid w:val="007F7A07"/>
    <w:rsid w:val="008063A7"/>
    <w:rsid w:val="00820E77"/>
    <w:rsid w:val="0083642A"/>
    <w:rsid w:val="00876B64"/>
    <w:rsid w:val="008B242A"/>
    <w:rsid w:val="00976387"/>
    <w:rsid w:val="009844C6"/>
    <w:rsid w:val="009857B0"/>
    <w:rsid w:val="00994CF6"/>
    <w:rsid w:val="009967EB"/>
    <w:rsid w:val="009B1C3B"/>
    <w:rsid w:val="009D77CE"/>
    <w:rsid w:val="00A10848"/>
    <w:rsid w:val="00A13BAF"/>
    <w:rsid w:val="00A47943"/>
    <w:rsid w:val="00AB72DE"/>
    <w:rsid w:val="00AE3172"/>
    <w:rsid w:val="00AF20C5"/>
    <w:rsid w:val="00B61B7E"/>
    <w:rsid w:val="00B81A2E"/>
    <w:rsid w:val="00BC67DA"/>
    <w:rsid w:val="00BF7349"/>
    <w:rsid w:val="00C12874"/>
    <w:rsid w:val="00C42449"/>
    <w:rsid w:val="00C570EB"/>
    <w:rsid w:val="00D15492"/>
    <w:rsid w:val="00D300C1"/>
    <w:rsid w:val="00D64A8E"/>
    <w:rsid w:val="00D65649"/>
    <w:rsid w:val="00D65C5F"/>
    <w:rsid w:val="00D9019A"/>
    <w:rsid w:val="00E519A0"/>
    <w:rsid w:val="00E608F7"/>
    <w:rsid w:val="00EB0881"/>
    <w:rsid w:val="00EF1E45"/>
    <w:rsid w:val="00EF298C"/>
    <w:rsid w:val="00F2379A"/>
    <w:rsid w:val="00F325B0"/>
    <w:rsid w:val="00F37D11"/>
    <w:rsid w:val="00F70C41"/>
    <w:rsid w:val="00FB4FEE"/>
    <w:rsid w:val="00FF1D2C"/>
    <w:rsid w:val="341A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5E412"/>
  <w15:chartTrackingRefBased/>
  <w15:docId w15:val="{7C797D74-F73D-4F7F-9DF8-058AD47C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7649C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rsid w:val="0009517E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character" w:customStyle="1" w:styleId="BrdtekstTegn">
    <w:name w:val="Brødtekst Tegn"/>
    <w:link w:val="Brdtekst"/>
    <w:rsid w:val="0009517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F1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1E45"/>
  </w:style>
  <w:style w:type="paragraph" w:styleId="Sidefod">
    <w:name w:val="footer"/>
    <w:basedOn w:val="Normal"/>
    <w:link w:val="SidefodTegn"/>
    <w:uiPriority w:val="99"/>
    <w:unhideWhenUsed/>
    <w:rsid w:val="00EF1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1E45"/>
  </w:style>
  <w:style w:type="character" w:styleId="Hyperlink">
    <w:name w:val="Hyperlink"/>
    <w:uiPriority w:val="99"/>
    <w:semiHidden/>
    <w:unhideWhenUsed/>
    <w:rsid w:val="000817BE"/>
    <w:rPr>
      <w:color w:val="0000FF"/>
      <w:u w:val="single"/>
    </w:rPr>
  </w:style>
  <w:style w:type="character" w:customStyle="1" w:styleId="definition1">
    <w:name w:val="definition1"/>
    <w:rsid w:val="0026337E"/>
    <w:rPr>
      <w:sz w:val="26"/>
      <w:szCs w:val="26"/>
    </w:rPr>
  </w:style>
  <w:style w:type="character" w:customStyle="1" w:styleId="dividerstroke">
    <w:name w:val="dividerstroke"/>
    <w:basedOn w:val="Standardskrifttypeiafsnit"/>
    <w:rsid w:val="0026337E"/>
  </w:style>
  <w:style w:type="paragraph" w:styleId="Korrektur">
    <w:name w:val="Revision"/>
    <w:hidden/>
    <w:uiPriority w:val="71"/>
    <w:unhideWhenUsed/>
    <w:rsid w:val="00D300C1"/>
    <w:rPr>
      <w:sz w:val="22"/>
      <w:szCs w:val="22"/>
      <w:lang w:eastAsia="en-US"/>
    </w:rPr>
  </w:style>
  <w:style w:type="table" w:styleId="Tabel-Gitter">
    <w:name w:val="Table Grid"/>
    <w:basedOn w:val="Tabel-Normal"/>
    <w:uiPriority w:val="39"/>
    <w:rsid w:val="00BC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788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4910">
                                      <w:marLeft w:val="0"/>
                                      <w:marRight w:val="0"/>
                                      <w:marTop w:val="36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6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19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0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da.wikipedia.org/wiki/Anl%C3%A6gsakti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faa4da2dc18b48c29b77bb3c2f031397"><![CDATA[Revidering af erhvervslejekontrakter|5e0da6b1-3876-40ba-9b77-04072830e067;Kurser og Uddannelse|514833b8-5c08-4acd-8c98-889a27c07e02;Materialer|5d876775-90fa-47e8-9be1-d9a7761003e9;Betalinger ud over lejen i erhvervslejemål|27f4a9ab-d189-4f33-ba19-85d3302f5122;Erhvervslejekontrakter|7fe83c84-aeb0-4f35-bd17-fcb7f316ecd9;Materiale|0d676bad-90f0-4d2c-9d59-d7c0aa39f666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acfde5-c55e-4970-a722-39ca1335e8bb">
      <UserInfo>
        <DisplayName>Lena Hartmann</DisplayName>
        <AccountId>45</AccountId>
        <AccountType/>
      </UserInfo>
      <UserInfo>
        <DisplayName>Mathilde Cloos</DisplayName>
        <AccountId>58</AccountId>
        <AccountType/>
      </UserInfo>
      <UserInfo>
        <DisplayName>Joakim Schwartz</DisplayName>
        <AccountId>135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67DCF86A28242AF8EB37E7684D80B" ma:contentTypeVersion="9" ma:contentTypeDescription="Opret et nyt dokument." ma:contentTypeScope="" ma:versionID="fcd7d520de1c9efc62333939b80ab320">
  <xsd:schema xmlns:xsd="http://www.w3.org/2001/XMLSchema" xmlns:xs="http://www.w3.org/2001/XMLSchema" xmlns:p="http://schemas.microsoft.com/office/2006/metadata/properties" xmlns:ns2="32de10de-84d3-4947-a3c8-7b91f38069d3" xmlns:ns3="a2acfde5-c55e-4970-a722-39ca1335e8bb" targetNamespace="http://schemas.microsoft.com/office/2006/metadata/properties" ma:root="true" ma:fieldsID="f74c64dd6c3248f8a1f9d7a7034ddf23" ns2:_="" ns3:_="">
    <xsd:import namespace="32de10de-84d3-4947-a3c8-7b91f38069d3"/>
    <xsd:import namespace="a2acfde5-c55e-4970-a722-39ca1335e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10de-84d3-4947-a3c8-7b91f3806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cfde5-c55e-4970-a722-39ca1335e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266B7-ECB5-4F72-8EA3-0D74DFFB5A61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197955C3-9A6C-440E-B5B2-A86A59DC2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BB9F2-2232-4CA4-821A-9D7105553E7C}">
  <ds:schemaRefs>
    <ds:schemaRef ds:uri="http://schemas.microsoft.com/office/2006/metadata/properties"/>
    <ds:schemaRef ds:uri="http://schemas.microsoft.com/office/infopath/2007/PartnerControls"/>
    <ds:schemaRef ds:uri="a2acfde5-c55e-4970-a722-39ca1335e8bb"/>
  </ds:schemaRefs>
</ds:datastoreItem>
</file>

<file path=customXml/itemProps4.xml><?xml version="1.0" encoding="utf-8"?>
<ds:datastoreItem xmlns:ds="http://schemas.openxmlformats.org/officeDocument/2006/customXml" ds:itemID="{068A646D-BF87-4E37-8F91-865D08E71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e10de-84d3-4947-a3c8-7b91f38069d3"/>
    <ds:schemaRef ds:uri="a2acfde5-c55e-4970-a722-39ca1335e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Links>
    <vt:vector size="6" baseType="variant">
      <vt:variant>
        <vt:i4>1179729</vt:i4>
      </vt:variant>
      <vt:variant>
        <vt:i4>9</vt:i4>
      </vt:variant>
      <vt:variant>
        <vt:i4>0</vt:i4>
      </vt:variant>
      <vt:variant>
        <vt:i4>5</vt:i4>
      </vt:variant>
      <vt:variant>
        <vt:lpwstr>http://da.wikipedia.org/wiki/Anl%C3%A6gsaktiv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- Liste med betalinger ud over lejen</dc:title>
  <dc:subject/>
  <dc:creator>Lars Brondt</dc:creator>
  <cp:keywords/>
  <dc:description/>
  <cp:lastModifiedBy>Joakim Schwartz</cp:lastModifiedBy>
  <cp:revision>38</cp:revision>
  <cp:lastPrinted>2024-04-12T11:00:00Z</cp:lastPrinted>
  <dcterms:created xsi:type="dcterms:W3CDTF">2023-08-24T20:20:00Z</dcterms:created>
  <dcterms:modified xsi:type="dcterms:W3CDTF">2024-04-12T13:44:00Z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0x01010005667DCF86A28242AF8EB37E7684D80B</vt:lpwstr>
  </property>
  <property fmtid="{D5CDD505-2E9C-101B-9397-08002B2CF9AE}" pid="3" name="ED_x0020_overordnet_x0020_emne">
    <vt:lpwstr>40;#Jura|7d4bfbbf-6cc7-4517-a422-95a4248c52f5</vt:lpwstr>
  </property>
  <property fmtid="{D5CDD505-2E9C-101B-9397-08002B2CF9AE}" pid="4" name="Arbejdsomr_x00e5_de">
    <vt:lpwstr>225;#Revidering af erhvervslejekontrakter|5e0da6b1-3876-40ba-9b77-04072830e067;#42;#Jura|4b500d95-b14b-4bc3-9efc-d73ac8e0ac60;#74;#Aftaler, blanketter og kontrakter|822b9790-69c6-4937-ad4a-ad359500bdfb</vt:lpwstr>
  </property>
  <property fmtid="{D5CDD505-2E9C-101B-9397-08002B2CF9AE}" pid="5" name="ED_x0020_Interessenter">
    <vt:lpwstr/>
  </property>
  <property fmtid="{D5CDD505-2E9C-101B-9397-08002B2CF9AE}" pid="6" name="ED_x0020_Dokumenttype">
    <vt:lpwstr>1;#Arbejdsdokument|ae4c6841-f952-4321-b45a-9f893ee82105</vt:lpwstr>
  </property>
  <property fmtid="{D5CDD505-2E9C-101B-9397-08002B2CF9AE}" pid="7" name="ED_x0020_Faglige_x0020_emner">
    <vt:lpwstr>50;#Erhvervslejeret|a80181c5-b3c8-4e88-9450-bc3fc060fc28</vt:lpwstr>
  </property>
  <property fmtid="{D5CDD505-2E9C-101B-9397-08002B2CF9AE}" pid="8" name="Arbejdsområde">
    <vt:lpwstr>225;#Revidering af erhvervslejekontrakter|5e0da6b1-3876-40ba-9b77-04072830e067;#54;#Kurser og Uddannelse|514833b8-5c08-4acd-8c98-889a27c07e02;#85;#Materialer|5d876775-90fa-47e8-9be1-d9a7761003e9;#420;#Betalinger ud over lejen i erhvervslejemål|27f4a9ab-d1</vt:lpwstr>
  </property>
  <property fmtid="{D5CDD505-2E9C-101B-9397-08002B2CF9AE}" pid="9" name="ED Faglige emner">
    <vt:lpwstr>50;#Erhvervslejeret|a80181c5-b3c8-4e88-9450-bc3fc060fc28</vt:lpwstr>
  </property>
  <property fmtid="{D5CDD505-2E9C-101B-9397-08002B2CF9AE}" pid="10" name="ED Interessenter">
    <vt:lpwstr/>
  </property>
  <property fmtid="{D5CDD505-2E9C-101B-9397-08002B2CF9AE}" pid="11" name="ED overordnet emne">
    <vt:lpwstr>40;#Jura|7d4bfbbf-6cc7-4517-a422-95a4248c52f5</vt:lpwstr>
  </property>
  <property fmtid="{D5CDD505-2E9C-101B-9397-08002B2CF9AE}" pid="12" name="ED Dokumenttype">
    <vt:lpwstr>17;#Udgivelse|99a38d3c-1777-4b54-9373-7a22c8d6abc5</vt:lpwstr>
  </property>
  <property fmtid="{D5CDD505-2E9C-101B-9397-08002B2CF9AE}" pid="13" name="SharedWithUsers">
    <vt:lpwstr/>
  </property>
  <property fmtid="{D5CDD505-2E9C-101B-9397-08002B2CF9AE}" pid="14" name="faa4da2dc18b48c29b77bb3c2f031397">
    <vt:lpwstr>Revidering af erhvervslejekontrakter|5e0da6b1-3876-40ba-9b77-04072830e067;Kurser og Uddannelse|514833b8-5c08-4acd-8c98-889a27c07e02;Materialer|5d876775-90fa-47e8-9be1-d9a7761003e9;Betalinger ud over lejen i erhvervslejemål|27f4a9ab-d189-4f33-ba19-85d3302f</vt:lpwstr>
  </property>
  <property fmtid="{D5CDD505-2E9C-101B-9397-08002B2CF9AE}" pid="15" name="l5071cf4c42f45c192a2e9562ac9e1c8">
    <vt:lpwstr/>
  </property>
  <property fmtid="{D5CDD505-2E9C-101B-9397-08002B2CF9AE}" pid="16" name="oe4ba48a9d424ddba65b407537d6532e">
    <vt:lpwstr>Erhvervslejeret|a80181c5-b3c8-4e88-9450-bc3fc060fc28</vt:lpwstr>
  </property>
  <property fmtid="{D5CDD505-2E9C-101B-9397-08002B2CF9AE}" pid="17" name="jf53b0a29c434e57957ce7ad7cd930b1">
    <vt:lpwstr>Udgivelse|99a38d3c-1777-4b54-9373-7a22c8d6abc5</vt:lpwstr>
  </property>
  <property fmtid="{D5CDD505-2E9C-101B-9397-08002B2CF9AE}" pid="18" name="f926a1ee8d3041a7ae49c665f88e30ce">
    <vt:lpwstr>Jura|7d4bfbbf-6cc7-4517-a422-95a4248c52f5</vt:lpwstr>
  </property>
  <property fmtid="{D5CDD505-2E9C-101B-9397-08002B2CF9AE}" pid="19" name="TaxCatchAll">
    <vt:lpwstr>50;#;#40;#;#420;#;#17;#;#68;#;#225;#;#54;#;#86;#;#85;#</vt:lpwstr>
  </property>
</Properties>
</file>