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4080" w14:textId="548F1AE6" w:rsidR="005E7414" w:rsidRDefault="00916F9C" w:rsidP="00A821AF">
      <w:pPr>
        <w:spacing w:line="240" w:lineRule="auto"/>
      </w:pPr>
      <w:r>
        <w:rPr>
          <w:noProof/>
          <w:lang w:eastAsia="da-DK" w:bidi="ar-SA"/>
        </w:rPr>
        <mc:AlternateContent>
          <mc:Choice Requires="wpc">
            <w:drawing>
              <wp:anchor distT="0" distB="0" distL="114300" distR="114300" simplePos="0" relativeHeight="251659264" behindDoc="1" locked="0" layoutInCell="1" allowOverlap="1" wp14:anchorId="5AAD069D" wp14:editId="41C4531F">
                <wp:simplePos x="0" y="0"/>
                <wp:positionH relativeFrom="column">
                  <wp:posOffset>-699770</wp:posOffset>
                </wp:positionH>
                <wp:positionV relativeFrom="paragraph">
                  <wp:posOffset>-691515</wp:posOffset>
                </wp:positionV>
                <wp:extent cx="7430135" cy="3200400"/>
                <wp:effectExtent l="0" t="0" r="0" b="0"/>
                <wp:wrapNone/>
                <wp:docPr id="3"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0"/>
                        <wps:cNvSpPr txBox="1">
                          <a:spLocks noChangeArrowheads="1"/>
                        </wps:cNvSpPr>
                        <wps:spPr bwMode="auto">
                          <a:xfrm>
                            <a:off x="5239825" y="1988100"/>
                            <a:ext cx="2156610" cy="121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14E31" w14:textId="40F13EB5" w:rsidR="00A821AF" w:rsidRPr="00807774" w:rsidRDefault="000965CC" w:rsidP="00A821AF">
                              <w:pPr>
                                <w:pStyle w:val="Dato1"/>
                              </w:pPr>
                              <w:r>
                                <w:t>6</w:t>
                              </w:r>
                              <w:r w:rsidR="00A821AF">
                                <w:t xml:space="preserve">. </w:t>
                              </w:r>
                              <w:r w:rsidR="0097028C">
                                <w:t>december</w:t>
                              </w:r>
                              <w:r w:rsidR="00AC536F">
                                <w:t xml:space="preserve"> </w:t>
                              </w:r>
                              <w:r w:rsidR="00A821AF">
                                <w:t>201</w:t>
                              </w:r>
                              <w:r w:rsidR="00A25A5D">
                                <w:t>7</w:t>
                              </w:r>
                            </w:p>
                            <w:p w14:paraId="46016D1D" w14:textId="3EBE6F88" w:rsidR="00A821AF" w:rsidRDefault="00A821AF" w:rsidP="00A821AF">
                              <w:pPr>
                                <w:pStyle w:val="NewAutoText"/>
                                <w:tabs>
                                  <w:tab w:val="left" w:pos="540"/>
                                </w:tabs>
                              </w:pPr>
                              <w:r w:rsidRPr="00807774">
                                <w:t xml:space="preserve">Ref: </w:t>
                              </w:r>
                              <w:r>
                                <w:t>MAL</w:t>
                              </w:r>
                            </w:p>
                            <w:p w14:paraId="3FC3DE08" w14:textId="77777777" w:rsidR="00A821AF" w:rsidRDefault="00A821AF" w:rsidP="00A821AF">
                              <w:pPr>
                                <w:pStyle w:val="NewAutoText"/>
                                <w:tabs>
                                  <w:tab w:val="left" w:pos="540"/>
                                </w:tabs>
                              </w:pPr>
                            </w:p>
                            <w:p w14:paraId="5829B358" w14:textId="63002BE6" w:rsidR="00A821AF" w:rsidRDefault="00A25A5D" w:rsidP="00A821AF">
                              <w:pPr>
                                <w:pStyle w:val="NewAutoText"/>
                                <w:tabs>
                                  <w:tab w:val="left" w:pos="540"/>
                                </w:tabs>
                              </w:pPr>
                              <w:r>
                                <w:t>Seniorøkonom</w:t>
                              </w:r>
                              <w:r w:rsidR="00A821AF">
                                <w:t>, cand.polit.</w:t>
                              </w:r>
                            </w:p>
                            <w:p w14:paraId="52D21A06" w14:textId="643D35B5" w:rsidR="00A821AF" w:rsidRDefault="00A821AF" w:rsidP="00A821AF">
                              <w:pPr>
                                <w:pStyle w:val="NewAutoText"/>
                                <w:tabs>
                                  <w:tab w:val="left" w:pos="540"/>
                                </w:tabs>
                              </w:pPr>
                              <w:r>
                                <w:t>Mikkel Alsø</w:t>
                              </w:r>
                            </w:p>
                            <w:p w14:paraId="613D36F6" w14:textId="77777777" w:rsidR="00A821AF" w:rsidRDefault="00A821AF" w:rsidP="00A821AF">
                              <w:pPr>
                                <w:pStyle w:val="NewAutoText"/>
                                <w:tabs>
                                  <w:tab w:val="left" w:pos="540"/>
                                </w:tabs>
                              </w:pPr>
                              <w:r>
                                <w:t>Telefon +45 33 12 03 30</w:t>
                              </w:r>
                            </w:p>
                            <w:p w14:paraId="047272F5" w14:textId="5BC531BA" w:rsidR="00A821AF" w:rsidRPr="00807774" w:rsidRDefault="00A821AF" w:rsidP="00A821AF">
                              <w:pPr>
                                <w:pStyle w:val="NewAutoText"/>
                                <w:tabs>
                                  <w:tab w:val="left" w:pos="540"/>
                                </w:tabs>
                              </w:pPr>
                              <w:r>
                                <w:t>mal@ejendomsforeningen.dk</w:t>
                              </w:r>
                            </w:p>
                          </w:txbxContent>
                        </wps:txbx>
                        <wps:bodyPr rot="0" vert="horz" wrap="square" lIns="91348" tIns="45673" rIns="91348" bIns="45673" anchor="t" anchorCtr="0" upright="1">
                          <a:noAutofit/>
                        </wps:bodyPr>
                      </wps:wsp>
                      <wps:wsp>
                        <wps:cNvPr id="2" name="Text Box 13"/>
                        <wps:cNvSpPr txBox="1">
                          <a:spLocks noChangeArrowheads="1"/>
                        </wps:cNvSpPr>
                        <wps:spPr bwMode="auto">
                          <a:xfrm>
                            <a:off x="685803" y="1485900"/>
                            <a:ext cx="3105147"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37A68" w14:textId="77777777" w:rsidR="00A821AF" w:rsidRDefault="00A821AF" w:rsidP="00A821AF">
                              <w:pPr>
                                <w:spacing w:after="0" w:line="240" w:lineRule="auto"/>
                              </w:pPr>
                              <w:r>
                                <w:t>Skatteministeriet</w:t>
                              </w:r>
                            </w:p>
                            <w:p w14:paraId="0973DC90" w14:textId="63ABC54A" w:rsidR="00A821AF" w:rsidRDefault="00A821AF" w:rsidP="00A821AF">
                              <w:pPr>
                                <w:spacing w:after="0" w:line="240" w:lineRule="auto"/>
                              </w:pPr>
                              <w:r>
                                <w:t>Nicolai Eigtveds Gade 28</w:t>
                              </w:r>
                            </w:p>
                            <w:p w14:paraId="3CE126C0" w14:textId="77777777" w:rsidR="00A821AF" w:rsidRDefault="00A821AF" w:rsidP="00A821AF">
                              <w:pPr>
                                <w:spacing w:after="0" w:line="240" w:lineRule="auto"/>
                              </w:pPr>
                              <w:r>
                                <w:t>1402 København K</w:t>
                              </w:r>
                            </w:p>
                            <w:p w14:paraId="5B3ECB14" w14:textId="77777777" w:rsidR="00A821AF" w:rsidRDefault="00A821AF" w:rsidP="00A821AF">
                              <w:pPr>
                                <w:pStyle w:val="Addressee"/>
                              </w:pPr>
                            </w:p>
                            <w:p w14:paraId="2B897CE1" w14:textId="71979EA3" w:rsidR="00A821AF" w:rsidRDefault="00A821AF" w:rsidP="00A821AF">
                              <w:r>
                                <w:t xml:space="preserve">E-mail: </w:t>
                              </w:r>
                              <w:hyperlink r:id="rId11" w:history="1">
                                <w:r w:rsidR="003C1F8F" w:rsidRPr="005835BB">
                                  <w:rPr>
                                    <w:rStyle w:val="Hyperlink"/>
                                  </w:rPr>
                                  <w:t>juraogsamfundsoekonomi@skm.dk</w:t>
                                </w:r>
                              </w:hyperlink>
                              <w:r>
                                <w:t xml:space="preserve"> og </w:t>
                              </w:r>
                              <w:hyperlink r:id="rId12" w:history="1">
                                <w:r w:rsidR="003C1F8F" w:rsidRPr="005835BB">
                                  <w:rPr>
                                    <w:rStyle w:val="Hyperlink"/>
                                  </w:rPr>
                                  <w:t>sjo@skm.dk</w:t>
                                </w:r>
                              </w:hyperlink>
                              <w:r w:rsidR="003C1F8F">
                                <w:t xml:space="preserve">  </w:t>
                              </w:r>
                            </w:p>
                            <w:p w14:paraId="671BAB5A" w14:textId="77777777" w:rsidR="00A821AF" w:rsidRPr="00807774" w:rsidRDefault="00A821AF" w:rsidP="00A821AF">
                              <w:pPr>
                                <w:pStyle w:val="Addressee"/>
                              </w:pPr>
                            </w:p>
                          </w:txbxContent>
                        </wps:txbx>
                        <wps:bodyPr rot="0" vert="horz" wrap="square" lIns="91348" tIns="45673" rIns="91348" bIns="4567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AAD069D" id="Canvas 9" o:spid="_x0000_s1026" editas="canvas" style="position:absolute;margin-left:-55.1pt;margin-top:-54.45pt;width:585.05pt;height:252pt;z-index:-251657216" coordsize="7430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301;height:3200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52398;top:19881;width:21566;height:1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" filled="f" stroked="f">
                  <v:textbox inset="2.53744mm,1.2687mm,2.53744mm,1.2687mm">
                    <w:txbxContent>
                      <w:p w14:paraId="0E614E31" w14:textId="40F13EB5" w:rsidR="00A821AF" w:rsidRPr="00807774" w:rsidRDefault="000965CC" w:rsidP="00A821AF">
                        <w:pPr>
                          <w:pStyle w:val="Dato1"/>
                        </w:pPr>
                        <w:r>
                          <w:t>6</w:t>
                        </w:r>
                        <w:r w:rsidR="00A821AF">
                          <w:t xml:space="preserve">. </w:t>
                        </w:r>
                        <w:r w:rsidR="0097028C">
                          <w:t>december</w:t>
                        </w:r>
                        <w:r w:rsidR="00AC536F">
                          <w:t xml:space="preserve"> </w:t>
                        </w:r>
                        <w:r w:rsidR="00A821AF">
                          <w:t>201</w:t>
                        </w:r>
                        <w:r w:rsidR="00A25A5D">
                          <w:t>7</w:t>
                        </w:r>
                      </w:p>
                      <w:p w14:paraId="46016D1D" w14:textId="3EBE6F88" w:rsidR="00A821AF" w:rsidRDefault="00A821AF" w:rsidP="00A821AF">
                        <w:pPr>
                          <w:pStyle w:val="NewAutoText"/>
                          <w:tabs>
                            <w:tab w:val="left" w:pos="540"/>
                          </w:tabs>
                        </w:pPr>
                        <w:r w:rsidRPr="00807774">
                          <w:t xml:space="preserve">Ref: </w:t>
                        </w:r>
                        <w:r>
                          <w:t>MAL</w:t>
                        </w:r>
                      </w:p>
                      <w:p w14:paraId="3FC3DE08" w14:textId="77777777" w:rsidR="00A821AF" w:rsidRDefault="00A821AF" w:rsidP="00A821AF">
                        <w:pPr>
                          <w:pStyle w:val="NewAutoText"/>
                          <w:tabs>
                            <w:tab w:val="left" w:pos="540"/>
                          </w:tabs>
                        </w:pPr>
                      </w:p>
                      <w:p w14:paraId="5829B358" w14:textId="63002BE6" w:rsidR="00A821AF" w:rsidRDefault="00A25A5D" w:rsidP="00A821AF">
                        <w:pPr>
                          <w:pStyle w:val="NewAutoText"/>
                          <w:tabs>
                            <w:tab w:val="left" w:pos="540"/>
                          </w:tabs>
                        </w:pPr>
                        <w:r>
                          <w:t>Seniorøkonom</w:t>
                        </w:r>
                        <w:r w:rsidR="00A821AF">
                          <w:t>, cand.polit.</w:t>
                        </w:r>
                      </w:p>
                      <w:p w14:paraId="52D21A06" w14:textId="643D35B5" w:rsidR="00A821AF" w:rsidRDefault="00A821AF" w:rsidP="00A821AF">
                        <w:pPr>
                          <w:pStyle w:val="NewAutoText"/>
                          <w:tabs>
                            <w:tab w:val="left" w:pos="540"/>
                          </w:tabs>
                        </w:pPr>
                        <w:r>
                          <w:t>Mikkel Alsø</w:t>
                        </w:r>
                      </w:p>
                      <w:p w14:paraId="613D36F6" w14:textId="77777777" w:rsidR="00A821AF" w:rsidRDefault="00A821AF" w:rsidP="00A821AF">
                        <w:pPr>
                          <w:pStyle w:val="NewAutoText"/>
                          <w:tabs>
                            <w:tab w:val="left" w:pos="540"/>
                          </w:tabs>
                        </w:pPr>
                        <w:r>
                          <w:t>Telefon +45 33 12 03 30</w:t>
                        </w:r>
                      </w:p>
                      <w:p w14:paraId="047272F5" w14:textId="5BC531BA" w:rsidR="00A821AF" w:rsidRPr="00807774" w:rsidRDefault="00A821AF" w:rsidP="00A821AF">
                        <w:pPr>
                          <w:pStyle w:val="NewAutoText"/>
                          <w:tabs>
                            <w:tab w:val="left" w:pos="540"/>
                          </w:tabs>
                        </w:pPr>
                        <w:r>
                          <w:t>mal@ejendomsforeningen.dk</w:t>
                        </w:r>
                      </w:p>
                    </w:txbxContent>
                  </v:textbox>
                </v:shape>
                <v:shape id="Text Box 13" o:spid="_x0000_s1029" type="#_x0000_t202" style="position:absolute;left:6858;top:14859;width:31051;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" filled="f" stroked="f">
                  <v:textbox inset="2.53744mm,1.2687mm,2.53744mm,1.2687mm">
                    <w:txbxContent>
                      <w:p w14:paraId="3CF37A68" w14:textId="77777777" w:rsidR="00A821AF" w:rsidRDefault="00A821AF" w:rsidP="00A821AF">
                        <w:pPr>
                          <w:spacing w:after="0" w:line="240" w:lineRule="auto"/>
                        </w:pPr>
                        <w:r>
                          <w:t>Skatteministeriet</w:t>
                        </w:r>
                      </w:p>
                      <w:p w14:paraId="0973DC90" w14:textId="63ABC54A" w:rsidR="00A821AF" w:rsidRDefault="00A821AF" w:rsidP="00A821AF">
                        <w:pPr>
                          <w:spacing w:after="0" w:line="240" w:lineRule="auto"/>
                        </w:pPr>
                        <w:r>
                          <w:t>Nicolai Eigtveds Gade 28</w:t>
                        </w:r>
                      </w:p>
                      <w:p w14:paraId="3CE126C0" w14:textId="77777777" w:rsidR="00A821AF" w:rsidRDefault="00A821AF" w:rsidP="00A821AF">
                        <w:pPr>
                          <w:spacing w:after="0" w:line="240" w:lineRule="auto"/>
                        </w:pPr>
                        <w:r>
                          <w:t>1402 København K</w:t>
                        </w:r>
                      </w:p>
                      <w:p w14:paraId="5B3ECB14" w14:textId="77777777" w:rsidR="00A821AF" w:rsidRDefault="00A821AF" w:rsidP="00A821AF">
                        <w:pPr>
                          <w:pStyle w:val="Addressee"/>
                        </w:pPr>
                      </w:p>
                      <w:p w14:paraId="2B897CE1" w14:textId="71979EA3" w:rsidR="00A821AF" w:rsidRDefault="00A821AF" w:rsidP="00A821AF">
                        <w:r>
                          <w:t xml:space="preserve">E-mail: </w:t>
                        </w:r>
                        <w:hyperlink r:id="rId13" w:history="1">
                          <w:r w:rsidR="003C1F8F" w:rsidRPr="005835BB">
                            <w:rPr>
                              <w:rStyle w:val="Hyperlink"/>
                            </w:rPr>
                            <w:t>juraogsamfundsoekonomi@skm.dk</w:t>
                          </w:r>
                        </w:hyperlink>
                        <w:r>
                          <w:t xml:space="preserve"> og </w:t>
                        </w:r>
                        <w:hyperlink r:id="rId14" w:history="1">
                          <w:r w:rsidR="003C1F8F" w:rsidRPr="005835BB">
                            <w:rPr>
                              <w:rStyle w:val="Hyperlink"/>
                            </w:rPr>
                            <w:t>sjo@skm.dk</w:t>
                          </w:r>
                        </w:hyperlink>
                        <w:r w:rsidR="003C1F8F">
                          <w:t xml:space="preserve">  </w:t>
                        </w:r>
                      </w:p>
                      <w:p w14:paraId="671BAB5A" w14:textId="77777777" w:rsidR="00A821AF" w:rsidRPr="00807774" w:rsidRDefault="00A821AF" w:rsidP="00A821AF">
                        <w:pPr>
                          <w:pStyle w:val="Addressee"/>
                        </w:pPr>
                      </w:p>
                    </w:txbxContent>
                  </v:textbox>
                </v:shape>
              </v:group>
            </w:pict>
          </mc:Fallback>
        </mc:AlternateContent>
      </w:r>
    </w:p>
    <w:p w14:paraId="595C4860" w14:textId="77777777" w:rsidR="00A821AF" w:rsidRDefault="00A821AF" w:rsidP="00A821AF">
      <w:pPr>
        <w:spacing w:line="240" w:lineRule="auto"/>
      </w:pPr>
    </w:p>
    <w:p w14:paraId="4BD34086" w14:textId="77777777" w:rsidR="005E7414" w:rsidRDefault="005E7414"/>
    <w:p w14:paraId="4BD3408A" w14:textId="77777777" w:rsidR="005E7414" w:rsidRDefault="005E7414">
      <w:pPr>
        <w:jc w:val="right"/>
      </w:pPr>
    </w:p>
    <w:p w14:paraId="4BD3408C" w14:textId="77777777" w:rsidR="005E7414" w:rsidRDefault="005E7414"/>
    <w:p w14:paraId="4BD3408D" w14:textId="77777777" w:rsidR="005E7414" w:rsidRDefault="005E7414"/>
    <w:p w14:paraId="4BD3408E" w14:textId="15B383BA" w:rsidR="005E7414" w:rsidRDefault="005E7414"/>
    <w:p w14:paraId="4BD3408F" w14:textId="77777777" w:rsidR="005E7414" w:rsidRDefault="005E7414"/>
    <w:p w14:paraId="4BD34090" w14:textId="77777777" w:rsidR="005E7414" w:rsidRDefault="005E7414"/>
    <w:p w14:paraId="4B6BF4B2" w14:textId="77777777" w:rsidR="00F942E6" w:rsidRDefault="00F942E6">
      <w:pPr>
        <w:rPr>
          <w:rFonts w:ascii="Arial" w:hAnsi="Arial"/>
          <w:b/>
          <w:bCs/>
          <w:sz w:val="32"/>
          <w:szCs w:val="32"/>
        </w:rPr>
      </w:pPr>
      <w:bookmarkStart w:id="0" w:name="_GoBack"/>
      <w:bookmarkEnd w:id="0"/>
    </w:p>
    <w:p w14:paraId="74C87C5F" w14:textId="77777777" w:rsidR="003C1F8F" w:rsidRDefault="00456A57" w:rsidP="002D27E8">
      <w:pPr>
        <w:spacing w:line="240" w:lineRule="auto"/>
        <w:rPr>
          <w:rFonts w:ascii="Arial" w:hAnsi="Arial"/>
          <w:b/>
          <w:bCs/>
          <w:sz w:val="32"/>
          <w:szCs w:val="32"/>
        </w:rPr>
      </w:pPr>
      <w:r w:rsidRPr="00A821AF">
        <w:rPr>
          <w:rFonts w:ascii="Arial" w:hAnsi="Arial"/>
          <w:b/>
          <w:bCs/>
          <w:sz w:val="32"/>
          <w:szCs w:val="32"/>
        </w:rPr>
        <w:t xml:space="preserve">J.nr. </w:t>
      </w:r>
      <w:r w:rsidR="003C1F8F">
        <w:rPr>
          <w:rFonts w:ascii="Arial" w:hAnsi="Arial"/>
          <w:b/>
          <w:bCs/>
          <w:sz w:val="32"/>
          <w:szCs w:val="32"/>
        </w:rPr>
        <w:t>2017</w:t>
      </w:r>
      <w:r w:rsidRPr="00A821AF">
        <w:rPr>
          <w:rFonts w:ascii="Arial" w:hAnsi="Arial"/>
          <w:b/>
          <w:bCs/>
          <w:sz w:val="32"/>
          <w:szCs w:val="32"/>
        </w:rPr>
        <w:t>-</w:t>
      </w:r>
      <w:r w:rsidR="003C1F8F">
        <w:rPr>
          <w:rFonts w:ascii="Arial" w:hAnsi="Arial"/>
          <w:b/>
          <w:bCs/>
          <w:sz w:val="32"/>
          <w:szCs w:val="32"/>
        </w:rPr>
        <w:t>7370</w:t>
      </w:r>
      <w:r w:rsidR="00AC536F">
        <w:rPr>
          <w:rFonts w:ascii="Arial" w:hAnsi="Arial"/>
          <w:b/>
          <w:bCs/>
          <w:sz w:val="32"/>
          <w:szCs w:val="32"/>
        </w:rPr>
        <w:t xml:space="preserve"> </w:t>
      </w:r>
      <w:r>
        <w:rPr>
          <w:rFonts w:ascii="Arial" w:hAnsi="Arial"/>
          <w:b/>
          <w:bCs/>
          <w:sz w:val="32"/>
          <w:szCs w:val="32"/>
        </w:rPr>
        <w:t xml:space="preserve">- </w:t>
      </w:r>
      <w:r w:rsidR="005F5EE7" w:rsidRPr="00A821AF">
        <w:rPr>
          <w:rFonts w:ascii="Arial" w:hAnsi="Arial"/>
          <w:b/>
          <w:bCs/>
          <w:sz w:val="32"/>
          <w:szCs w:val="32"/>
        </w:rPr>
        <w:t xml:space="preserve">Bemærkninger til høring over </w:t>
      </w:r>
      <w:r w:rsidR="003C1F8F">
        <w:rPr>
          <w:rFonts w:ascii="Arial" w:hAnsi="Arial"/>
          <w:b/>
          <w:bCs/>
          <w:sz w:val="32"/>
          <w:szCs w:val="32"/>
        </w:rPr>
        <w:t>udkast til bekendtgørelse om indberetning efter ejendomsvurderingslovens § 54</w:t>
      </w:r>
    </w:p>
    <w:p w14:paraId="4BD34093" w14:textId="5ED45A81" w:rsidR="005E7414" w:rsidRDefault="00B82641">
      <w:r>
        <w:t xml:space="preserve">Skatteministeriet har den </w:t>
      </w:r>
      <w:r w:rsidR="003C1F8F">
        <w:t>16</w:t>
      </w:r>
      <w:r w:rsidR="005F5EE7">
        <w:t xml:space="preserve">. </w:t>
      </w:r>
      <w:r w:rsidR="003C1F8F">
        <w:t>november</w:t>
      </w:r>
      <w:r w:rsidR="00AC536F">
        <w:t xml:space="preserve"> </w:t>
      </w:r>
      <w:r w:rsidR="003C1F8F">
        <w:t>2017</w:t>
      </w:r>
      <w:r w:rsidR="005F5EE7">
        <w:t xml:space="preserve"> sendt </w:t>
      </w:r>
      <w:r w:rsidR="003C1F8F">
        <w:t xml:space="preserve">udkast til bekendtgørelse om indberetning efter ejendomsvurderingslovens § 54 i høring. </w:t>
      </w:r>
      <w:r w:rsidR="005F5EE7">
        <w:t xml:space="preserve">Ejendomsforeningen Danmark har </w:t>
      </w:r>
      <w:r w:rsidR="00E86A7A">
        <w:t xml:space="preserve">gennemgået </w:t>
      </w:r>
      <w:r w:rsidR="003C1F8F">
        <w:t>udkastet</w:t>
      </w:r>
      <w:r w:rsidR="005F5EE7">
        <w:t xml:space="preserve"> og har følgende bemærkninger.</w:t>
      </w:r>
    </w:p>
    <w:p w14:paraId="232D80EF" w14:textId="5832AE87" w:rsidR="00071306" w:rsidRDefault="000965CC">
      <w:r>
        <w:t xml:space="preserve">Det er </w:t>
      </w:r>
      <w:r w:rsidR="00071306">
        <w:t xml:space="preserve">nødvendigt, at grundlaget for ejendomsvurderingen bliver forbedret. Det datamæssige grundlag, som bliver anvendt i vurderingsarbejdet skal være korrekt og tilstrækkeligt, og det bør endvidere undergå </w:t>
      </w:r>
      <w:r w:rsidR="003220C6">
        <w:t>d</w:t>
      </w:r>
      <w:r w:rsidR="00071306">
        <w:t>en fornødn</w:t>
      </w:r>
      <w:r w:rsidR="003220C6">
        <w:t>e</w:t>
      </w:r>
      <w:r w:rsidR="00071306">
        <w:t xml:space="preserve"> opdatering.</w:t>
      </w:r>
      <w:r w:rsidR="003220C6">
        <w:t xml:space="preserve"> </w:t>
      </w:r>
    </w:p>
    <w:p w14:paraId="2EACBE43" w14:textId="77777777" w:rsidR="000965CC" w:rsidRDefault="000965CC" w:rsidP="000965CC">
      <w:r>
        <w:t>Ejendomsforeningen Danmark ser positivt på, at de nye oplysninger baseres på en eksisterende digital indberetningsløsning, og hvor den relevante opdatering af eksisterende registre tilrettelægges således, at administrative omkostninger for ejendomsejere undgås.</w:t>
      </w:r>
    </w:p>
    <w:p w14:paraId="4F8CF79A" w14:textId="787C49C0" w:rsidR="007D3B05" w:rsidRDefault="003220C6" w:rsidP="003220C6">
      <w:r>
        <w:t>Ejendomsforeningen Danmark understrege</w:t>
      </w:r>
      <w:r w:rsidR="00C41B30">
        <w:t>r</w:t>
      </w:r>
      <w:r>
        <w:t xml:space="preserve">, at enhver indberetning af </w:t>
      </w:r>
      <w:r w:rsidR="00C41B30">
        <w:t xml:space="preserve">nye </w:t>
      </w:r>
      <w:r>
        <w:t xml:space="preserve">oplysninger i forbindelse med overdragelse </w:t>
      </w:r>
      <w:r w:rsidR="00C41B30">
        <w:t xml:space="preserve">eller opdaterede registreringer af </w:t>
      </w:r>
      <w:r>
        <w:t>indhold</w:t>
      </w:r>
      <w:r w:rsidR="00C41B30">
        <w:t>et</w:t>
      </w:r>
      <w:r>
        <w:t xml:space="preserve"> af gældende servitutter </w:t>
      </w:r>
      <w:r w:rsidR="00C41B30">
        <w:t xml:space="preserve">vil være </w:t>
      </w:r>
      <w:r>
        <w:t>forbundet med administrative omkostninger</w:t>
      </w:r>
      <w:r w:rsidR="00C41B30">
        <w:t>. R</w:t>
      </w:r>
      <w:r>
        <w:t xml:space="preserve">elevansen af </w:t>
      </w:r>
      <w:r w:rsidR="00C41B30">
        <w:t xml:space="preserve">hvert </w:t>
      </w:r>
      <w:r>
        <w:t xml:space="preserve">enkelt </w:t>
      </w:r>
      <w:r w:rsidR="00C41B30">
        <w:t xml:space="preserve">element bør derfor </w:t>
      </w:r>
      <w:r>
        <w:t>nøje overvejes</w:t>
      </w:r>
      <w:r w:rsidR="00C41B30">
        <w:t xml:space="preserve"> og sættes op imod de ressourcer, der anslås at blive anvendt både fra ejer</w:t>
      </w:r>
      <w:r w:rsidR="004E3A39">
        <w:t xml:space="preserve"> og </w:t>
      </w:r>
      <w:r w:rsidR="00F11571">
        <w:t xml:space="preserve">fra </w:t>
      </w:r>
      <w:r w:rsidR="00C41B30">
        <w:t>offentlig</w:t>
      </w:r>
      <w:r w:rsidR="004E3A39">
        <w:t xml:space="preserve"> administration</w:t>
      </w:r>
      <w:r>
        <w:t xml:space="preserve">. </w:t>
      </w:r>
      <w:r w:rsidR="00CB2C16">
        <w:t>Med e</w:t>
      </w:r>
      <w:r>
        <w:t xml:space="preserve">n omfattende </w:t>
      </w:r>
      <w:r w:rsidR="00C41B30">
        <w:t xml:space="preserve">og væsentligt udvidet </w:t>
      </w:r>
      <w:r>
        <w:t xml:space="preserve">indberetningspligt </w:t>
      </w:r>
      <w:r w:rsidR="00C41B30">
        <w:t xml:space="preserve">vil </w:t>
      </w:r>
      <w:r w:rsidR="00CB2C16">
        <w:t>der være risiko for, at byrden</w:t>
      </w:r>
      <w:r w:rsidR="00C41B30">
        <w:t xml:space="preserve">, der er forbundet </w:t>
      </w:r>
      <w:r w:rsidR="0097028C">
        <w:t>med</w:t>
      </w:r>
      <w:r w:rsidR="00CB2C16">
        <w:t xml:space="preserve"> at indberette</w:t>
      </w:r>
      <w:r w:rsidR="00C41B30">
        <w:t>,</w:t>
      </w:r>
      <w:r w:rsidR="00CB2C16">
        <w:t xml:space="preserve"> bliver uforholdsmæssig stor</w:t>
      </w:r>
      <w:r w:rsidR="00C41B30">
        <w:t xml:space="preserve">. Det kan resultere i en diversitet i kvaliteten, og at </w:t>
      </w:r>
      <w:r w:rsidR="0097028C">
        <w:t xml:space="preserve">det opdaterede grundlag </w:t>
      </w:r>
      <w:r w:rsidR="00CB2C16">
        <w:t>ikke giver den ønskede værdi.</w:t>
      </w:r>
    </w:p>
    <w:p w14:paraId="368559EC" w14:textId="7408F8B5" w:rsidR="009330D1" w:rsidRDefault="000E413A">
      <w:r>
        <w:t>Med hensyn til bekendtgørelse om indberetning efter ejendomsvurderingslovens § 54 er det Ejendomsforeningen Danmarks opfattelse, at afvejningen mellem udbytte og administrative omkostninger er passende</w:t>
      </w:r>
      <w:r w:rsidR="0097028C">
        <w:t>.</w:t>
      </w:r>
    </w:p>
    <w:p w14:paraId="4BD340A6" w14:textId="62FE69DE" w:rsidR="005E7414" w:rsidRDefault="009330D1">
      <w:r>
        <w:t>V</w:t>
      </w:r>
      <w:r w:rsidR="005F5EE7">
        <w:t>enlig hilsen</w:t>
      </w:r>
    </w:p>
    <w:p w14:paraId="29C673F5" w14:textId="77777777" w:rsidR="000965CC" w:rsidRDefault="000965CC" w:rsidP="00F942E6">
      <w:pPr>
        <w:spacing w:after="0"/>
      </w:pPr>
    </w:p>
    <w:p w14:paraId="4BD340AA" w14:textId="3717DEAD" w:rsidR="005E7414" w:rsidRDefault="003C1F8F" w:rsidP="00F942E6">
      <w:pPr>
        <w:spacing w:after="0"/>
      </w:pPr>
      <w:r>
        <w:t>Jannick Nytoft</w:t>
      </w:r>
    </w:p>
    <w:p w14:paraId="4BD340AB" w14:textId="77777777" w:rsidR="005E7414" w:rsidRDefault="005F5EE7">
      <w:r>
        <w:t>Administrerende direktør</w:t>
      </w:r>
    </w:p>
    <w:sectPr w:rsidR="005E7414" w:rsidSect="00456A57">
      <w:footerReference w:type="default" r:id="rId15"/>
      <w:pgSz w:w="11906" w:h="16838" w:code="9"/>
      <w:pgMar w:top="1134" w:right="1134" w:bottom="1559" w:left="1134" w:header="0" w:footer="0" w:gutter="0"/>
      <w:paperSrc w:first="3"/>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253C" w14:textId="77777777" w:rsidR="00456A57" w:rsidRDefault="00456A57" w:rsidP="00456A57">
      <w:pPr>
        <w:spacing w:after="0" w:line="240" w:lineRule="auto"/>
      </w:pPr>
      <w:r>
        <w:separator/>
      </w:r>
    </w:p>
  </w:endnote>
  <w:endnote w:type="continuationSeparator" w:id="0">
    <w:p w14:paraId="6DE1BF8E" w14:textId="77777777" w:rsidR="00456A57" w:rsidRDefault="00456A57" w:rsidP="0045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ambria"/>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21494"/>
      <w:docPartObj>
        <w:docPartGallery w:val="Page Numbers (Bottom of Page)"/>
        <w:docPartUnique/>
      </w:docPartObj>
    </w:sdtPr>
    <w:sdtEndPr/>
    <w:sdtContent>
      <w:p w14:paraId="606BDAFD" w14:textId="478E3F1C" w:rsidR="00456A57" w:rsidRDefault="00456A57">
        <w:pPr>
          <w:pStyle w:val="Sidefod"/>
          <w:jc w:val="right"/>
        </w:pPr>
        <w:r>
          <w:fldChar w:fldCharType="begin"/>
        </w:r>
        <w:r>
          <w:instrText>PAGE   \* MERGEFORMAT</w:instrText>
        </w:r>
        <w:r>
          <w:fldChar w:fldCharType="separate"/>
        </w:r>
        <w:r w:rsidR="000965CC">
          <w:rPr>
            <w:noProof/>
          </w:rPr>
          <w:t>2</w:t>
        </w:r>
        <w:r>
          <w:fldChar w:fldCharType="end"/>
        </w:r>
      </w:p>
    </w:sdtContent>
  </w:sdt>
  <w:p w14:paraId="43E39134" w14:textId="77777777" w:rsidR="00456A57" w:rsidRDefault="00456A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5E76B" w14:textId="77777777" w:rsidR="00456A57" w:rsidRDefault="00456A57" w:rsidP="00456A57">
      <w:pPr>
        <w:spacing w:after="0" w:line="240" w:lineRule="auto"/>
      </w:pPr>
      <w:r>
        <w:separator/>
      </w:r>
    </w:p>
  </w:footnote>
  <w:footnote w:type="continuationSeparator" w:id="0">
    <w:p w14:paraId="01C7EA64" w14:textId="77777777" w:rsidR="00456A57" w:rsidRDefault="00456A57" w:rsidP="00456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F67DD"/>
    <w:multiLevelType w:val="hybridMultilevel"/>
    <w:tmpl w:val="A7DE9C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B1C2BDF"/>
    <w:multiLevelType w:val="hybridMultilevel"/>
    <w:tmpl w:val="C804DBBC"/>
    <w:lvl w:ilvl="0" w:tplc="E92CCFA0">
      <w:numFmt w:val="bullet"/>
      <w:lvlText w:val="•"/>
      <w:lvlJc w:val="left"/>
      <w:pPr>
        <w:ind w:left="1065" w:hanging="705"/>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4"/>
    <w:rsid w:val="000708C2"/>
    <w:rsid w:val="00071306"/>
    <w:rsid w:val="00080FCB"/>
    <w:rsid w:val="000965CC"/>
    <w:rsid w:val="000E413A"/>
    <w:rsid w:val="00117D4E"/>
    <w:rsid w:val="00163275"/>
    <w:rsid w:val="0019604A"/>
    <w:rsid w:val="001A33FC"/>
    <w:rsid w:val="001A606E"/>
    <w:rsid w:val="001F180D"/>
    <w:rsid w:val="002037C0"/>
    <w:rsid w:val="002059C0"/>
    <w:rsid w:val="00220B88"/>
    <w:rsid w:val="002669B3"/>
    <w:rsid w:val="002853C5"/>
    <w:rsid w:val="002D27E8"/>
    <w:rsid w:val="003220C6"/>
    <w:rsid w:val="00354A5E"/>
    <w:rsid w:val="00362AFF"/>
    <w:rsid w:val="003C1F8F"/>
    <w:rsid w:val="003C21E3"/>
    <w:rsid w:val="003D115E"/>
    <w:rsid w:val="003E7B5F"/>
    <w:rsid w:val="00421EBC"/>
    <w:rsid w:val="004304F3"/>
    <w:rsid w:val="00456A57"/>
    <w:rsid w:val="004D2225"/>
    <w:rsid w:val="004E3A39"/>
    <w:rsid w:val="00507273"/>
    <w:rsid w:val="00512F38"/>
    <w:rsid w:val="00517514"/>
    <w:rsid w:val="00521521"/>
    <w:rsid w:val="00594C56"/>
    <w:rsid w:val="005E3CD9"/>
    <w:rsid w:val="005E7414"/>
    <w:rsid w:val="005F5EE7"/>
    <w:rsid w:val="006264D2"/>
    <w:rsid w:val="00644A1E"/>
    <w:rsid w:val="006469D2"/>
    <w:rsid w:val="00652E20"/>
    <w:rsid w:val="006643B0"/>
    <w:rsid w:val="00684764"/>
    <w:rsid w:val="006F596A"/>
    <w:rsid w:val="0070125B"/>
    <w:rsid w:val="007D3B05"/>
    <w:rsid w:val="007F6ED8"/>
    <w:rsid w:val="00803119"/>
    <w:rsid w:val="00811828"/>
    <w:rsid w:val="00822B51"/>
    <w:rsid w:val="00851C12"/>
    <w:rsid w:val="00854C9B"/>
    <w:rsid w:val="00860B00"/>
    <w:rsid w:val="00876D38"/>
    <w:rsid w:val="008A1E9E"/>
    <w:rsid w:val="008D6859"/>
    <w:rsid w:val="00916F9C"/>
    <w:rsid w:val="00927FE3"/>
    <w:rsid w:val="009330D1"/>
    <w:rsid w:val="0093524C"/>
    <w:rsid w:val="00935781"/>
    <w:rsid w:val="009671DE"/>
    <w:rsid w:val="0097028C"/>
    <w:rsid w:val="009D23F5"/>
    <w:rsid w:val="009E25CA"/>
    <w:rsid w:val="009F515D"/>
    <w:rsid w:val="00A0157A"/>
    <w:rsid w:val="00A25A5D"/>
    <w:rsid w:val="00A42DEC"/>
    <w:rsid w:val="00A66F13"/>
    <w:rsid w:val="00A821AF"/>
    <w:rsid w:val="00AA2DBF"/>
    <w:rsid w:val="00AC536F"/>
    <w:rsid w:val="00AD47E1"/>
    <w:rsid w:val="00B42F38"/>
    <w:rsid w:val="00B571DE"/>
    <w:rsid w:val="00B60EB5"/>
    <w:rsid w:val="00B82641"/>
    <w:rsid w:val="00BE61A7"/>
    <w:rsid w:val="00C047C4"/>
    <w:rsid w:val="00C41B30"/>
    <w:rsid w:val="00C4673A"/>
    <w:rsid w:val="00C52F89"/>
    <w:rsid w:val="00C675EC"/>
    <w:rsid w:val="00C909A2"/>
    <w:rsid w:val="00CB2C16"/>
    <w:rsid w:val="00CD1313"/>
    <w:rsid w:val="00CD1C9F"/>
    <w:rsid w:val="00CD574E"/>
    <w:rsid w:val="00CF227E"/>
    <w:rsid w:val="00CF63E2"/>
    <w:rsid w:val="00D17A5C"/>
    <w:rsid w:val="00DB5E27"/>
    <w:rsid w:val="00DC44FA"/>
    <w:rsid w:val="00DE14A9"/>
    <w:rsid w:val="00E052B3"/>
    <w:rsid w:val="00E17F04"/>
    <w:rsid w:val="00E86A7A"/>
    <w:rsid w:val="00EB0AC9"/>
    <w:rsid w:val="00ED454A"/>
    <w:rsid w:val="00EE4F85"/>
    <w:rsid w:val="00F11571"/>
    <w:rsid w:val="00F32A03"/>
    <w:rsid w:val="00F450D2"/>
    <w:rsid w:val="00F66CF3"/>
    <w:rsid w:val="00F76901"/>
    <w:rsid w:val="00F90931"/>
    <w:rsid w:val="00F942E6"/>
    <w:rsid w:val="00FE123C"/>
    <w:rsid w:val="00FE4F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4080"/>
  <w15:docId w15:val="{1414E147-6AD1-4CDC-83AE-D9199A3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rFonts w:ascii="Times New Roman" w:eastAsia="SimSun" w:hAnsi="Times New Roman" w:cs="Arial"/>
      <w:sz w:val="24"/>
      <w:szCs w:val="24"/>
      <w:lang w:eastAsia="zh-C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80"/>
      <w:u w:val="single"/>
    </w:rPr>
  </w:style>
  <w:style w:type="paragraph" w:styleId="Overskrift">
    <w:name w:val="TOC Heading"/>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styleId="Billedtekst">
    <w:name w:val="caption"/>
    <w:basedOn w:val="Normal"/>
    <w:pPr>
      <w:suppressLineNumbers/>
      <w:spacing w:before="120" w:after="120"/>
    </w:pPr>
    <w:rPr>
      <w:i/>
      <w:iCs/>
    </w:rPr>
  </w:style>
  <w:style w:type="paragraph" w:customStyle="1" w:styleId="Indeks">
    <w:name w:val="Indeks"/>
    <w:basedOn w:val="Normal"/>
    <w:pPr>
      <w:suppressLineNumbers/>
    </w:pPr>
  </w:style>
  <w:style w:type="paragraph" w:styleId="Markeringsbobletekst">
    <w:name w:val="Balloon Text"/>
    <w:basedOn w:val="Normal"/>
    <w:link w:val="MarkeringsbobletekstTegn"/>
    <w:uiPriority w:val="99"/>
    <w:semiHidden/>
    <w:unhideWhenUsed/>
    <w:rsid w:val="00517514"/>
    <w:pPr>
      <w:spacing w:after="0" w:line="240" w:lineRule="auto"/>
    </w:pPr>
    <w:rPr>
      <w:rFonts w:ascii="Segoe UI" w:hAnsi="Segoe UI" w:cs="Mangal"/>
      <w:sz w:val="18"/>
      <w:szCs w:val="16"/>
    </w:rPr>
  </w:style>
  <w:style w:type="character" w:customStyle="1" w:styleId="MarkeringsbobletekstTegn">
    <w:name w:val="Markeringsbobletekst Tegn"/>
    <w:basedOn w:val="Standardskrifttypeiafsnit"/>
    <w:link w:val="Markeringsbobletekst"/>
    <w:uiPriority w:val="99"/>
    <w:semiHidden/>
    <w:rsid w:val="00517514"/>
    <w:rPr>
      <w:rFonts w:ascii="Segoe UI" w:eastAsia="SimSun" w:hAnsi="Segoe UI" w:cs="Mangal"/>
      <w:sz w:val="18"/>
      <w:szCs w:val="16"/>
      <w:lang w:eastAsia="zh-CN" w:bidi="hi-IN"/>
    </w:rPr>
  </w:style>
  <w:style w:type="paragraph" w:customStyle="1" w:styleId="Dato1">
    <w:name w:val="Dato1"/>
    <w:basedOn w:val="Normal"/>
    <w:rsid w:val="00A821AF"/>
    <w:pPr>
      <w:widowControl/>
      <w:suppressAutoHyphens w:val="0"/>
      <w:spacing w:after="0" w:line="192" w:lineRule="exact"/>
    </w:pPr>
    <w:rPr>
      <w:rFonts w:ascii="Arial" w:eastAsia="Times New Roman" w:hAnsi="Arial" w:cs="Times New Roman"/>
      <w:b/>
      <w:sz w:val="16"/>
      <w:lang w:eastAsia="da-DK" w:bidi="ar-SA"/>
    </w:rPr>
  </w:style>
  <w:style w:type="paragraph" w:customStyle="1" w:styleId="NewAutoText">
    <w:name w:val="NewAutoText"/>
    <w:basedOn w:val="Normal"/>
    <w:rsid w:val="00A821AF"/>
    <w:pPr>
      <w:widowControl/>
      <w:suppressAutoHyphens w:val="0"/>
      <w:spacing w:after="0" w:line="192" w:lineRule="exact"/>
    </w:pPr>
    <w:rPr>
      <w:rFonts w:ascii="Arial" w:eastAsia="Times New Roman" w:hAnsi="Arial" w:cs="Times New Roman"/>
      <w:sz w:val="16"/>
      <w:lang w:eastAsia="da-DK" w:bidi="ar-SA"/>
    </w:rPr>
  </w:style>
  <w:style w:type="paragraph" w:customStyle="1" w:styleId="Addressee">
    <w:name w:val="Addressee"/>
    <w:basedOn w:val="Normal"/>
    <w:rsid w:val="00A821AF"/>
    <w:pPr>
      <w:widowControl/>
      <w:tabs>
        <w:tab w:val="left" w:pos="0"/>
      </w:tabs>
      <w:suppressAutoHyphens w:val="0"/>
      <w:spacing w:after="0" w:line="288" w:lineRule="exact"/>
    </w:pPr>
    <w:rPr>
      <w:rFonts w:eastAsia="Times New Roman" w:cs="Times New Roman"/>
      <w:lang w:eastAsia="da-DK" w:bidi="ar-SA"/>
    </w:rPr>
  </w:style>
  <w:style w:type="character" w:styleId="Kommentarhenvisning">
    <w:name w:val="annotation reference"/>
    <w:basedOn w:val="Standardskrifttypeiafsnit"/>
    <w:uiPriority w:val="99"/>
    <w:semiHidden/>
    <w:unhideWhenUsed/>
    <w:rsid w:val="006F596A"/>
    <w:rPr>
      <w:sz w:val="16"/>
      <w:szCs w:val="16"/>
    </w:rPr>
  </w:style>
  <w:style w:type="paragraph" w:styleId="Kommentartekst">
    <w:name w:val="annotation text"/>
    <w:basedOn w:val="Normal"/>
    <w:link w:val="KommentartekstTegn"/>
    <w:uiPriority w:val="99"/>
    <w:semiHidden/>
    <w:unhideWhenUsed/>
    <w:rsid w:val="006F596A"/>
    <w:pPr>
      <w:spacing w:line="240" w:lineRule="auto"/>
    </w:pPr>
    <w:rPr>
      <w:rFonts w:cs="Mangal"/>
      <w:sz w:val="20"/>
      <w:szCs w:val="18"/>
    </w:rPr>
  </w:style>
  <w:style w:type="character" w:customStyle="1" w:styleId="KommentartekstTegn">
    <w:name w:val="Kommentartekst Tegn"/>
    <w:basedOn w:val="Standardskrifttypeiafsnit"/>
    <w:link w:val="Kommentartekst"/>
    <w:uiPriority w:val="99"/>
    <w:semiHidden/>
    <w:rsid w:val="006F596A"/>
    <w:rPr>
      <w:rFonts w:ascii="Times New Roman" w:eastAsia="SimSun" w:hAnsi="Times New Roman" w:cs="Mangal"/>
      <w:sz w:val="20"/>
      <w:szCs w:val="18"/>
      <w:lang w:eastAsia="zh-CN" w:bidi="hi-IN"/>
    </w:rPr>
  </w:style>
  <w:style w:type="paragraph" w:styleId="Kommentaremne">
    <w:name w:val="annotation subject"/>
    <w:basedOn w:val="Kommentartekst"/>
    <w:next w:val="Kommentartekst"/>
    <w:link w:val="KommentaremneTegn"/>
    <w:uiPriority w:val="99"/>
    <w:semiHidden/>
    <w:unhideWhenUsed/>
    <w:rsid w:val="006F596A"/>
    <w:rPr>
      <w:b/>
      <w:bCs/>
    </w:rPr>
  </w:style>
  <w:style w:type="character" w:customStyle="1" w:styleId="KommentaremneTegn">
    <w:name w:val="Kommentaremne Tegn"/>
    <w:basedOn w:val="KommentartekstTegn"/>
    <w:link w:val="Kommentaremne"/>
    <w:uiPriority w:val="99"/>
    <w:semiHidden/>
    <w:rsid w:val="006F596A"/>
    <w:rPr>
      <w:rFonts w:ascii="Times New Roman" w:eastAsia="SimSun" w:hAnsi="Times New Roman" w:cs="Mangal"/>
      <w:b/>
      <w:bCs/>
      <w:sz w:val="20"/>
      <w:szCs w:val="18"/>
      <w:lang w:eastAsia="zh-CN" w:bidi="hi-IN"/>
    </w:rPr>
  </w:style>
  <w:style w:type="paragraph" w:styleId="Listeafsnit">
    <w:name w:val="List Paragraph"/>
    <w:basedOn w:val="Normal"/>
    <w:uiPriority w:val="34"/>
    <w:qFormat/>
    <w:rsid w:val="00163275"/>
    <w:pPr>
      <w:ind w:left="720"/>
      <w:contextualSpacing/>
    </w:pPr>
    <w:rPr>
      <w:rFonts w:cs="Mangal"/>
      <w:szCs w:val="21"/>
    </w:rPr>
  </w:style>
  <w:style w:type="paragraph" w:styleId="Sidehoved">
    <w:name w:val="header"/>
    <w:basedOn w:val="Normal"/>
    <w:link w:val="SidehovedTegn"/>
    <w:uiPriority w:val="99"/>
    <w:unhideWhenUsed/>
    <w:rsid w:val="00456A57"/>
    <w:pPr>
      <w:tabs>
        <w:tab w:val="center" w:pos="4819"/>
        <w:tab w:val="right" w:pos="9638"/>
      </w:tabs>
      <w:spacing w:after="0" w:line="240" w:lineRule="auto"/>
    </w:pPr>
    <w:rPr>
      <w:rFonts w:cs="Mangal"/>
      <w:szCs w:val="21"/>
    </w:rPr>
  </w:style>
  <w:style w:type="character" w:customStyle="1" w:styleId="SidehovedTegn">
    <w:name w:val="Sidehoved Tegn"/>
    <w:basedOn w:val="Standardskrifttypeiafsnit"/>
    <w:link w:val="Sidehoved"/>
    <w:uiPriority w:val="99"/>
    <w:rsid w:val="00456A57"/>
    <w:rPr>
      <w:rFonts w:ascii="Times New Roman" w:eastAsia="SimSun" w:hAnsi="Times New Roman" w:cs="Mangal"/>
      <w:sz w:val="24"/>
      <w:szCs w:val="21"/>
      <w:lang w:eastAsia="zh-CN" w:bidi="hi-IN"/>
    </w:rPr>
  </w:style>
  <w:style w:type="paragraph" w:styleId="Sidefod">
    <w:name w:val="footer"/>
    <w:basedOn w:val="Normal"/>
    <w:link w:val="SidefodTegn"/>
    <w:uiPriority w:val="99"/>
    <w:unhideWhenUsed/>
    <w:rsid w:val="00456A57"/>
    <w:pPr>
      <w:tabs>
        <w:tab w:val="center" w:pos="4819"/>
        <w:tab w:val="right" w:pos="9638"/>
      </w:tabs>
      <w:spacing w:after="0" w:line="240" w:lineRule="auto"/>
    </w:pPr>
    <w:rPr>
      <w:rFonts w:cs="Mangal"/>
      <w:szCs w:val="21"/>
    </w:rPr>
  </w:style>
  <w:style w:type="character" w:customStyle="1" w:styleId="SidefodTegn">
    <w:name w:val="Sidefod Tegn"/>
    <w:basedOn w:val="Standardskrifttypeiafsnit"/>
    <w:link w:val="Sidefod"/>
    <w:uiPriority w:val="99"/>
    <w:rsid w:val="00456A57"/>
    <w:rPr>
      <w:rFonts w:ascii="Times New Roman" w:eastAsia="SimSun" w:hAnsi="Times New Roman" w:cs="Mangal"/>
      <w:sz w:val="24"/>
      <w:szCs w:val="21"/>
      <w:lang w:eastAsia="zh-CN" w:bidi="hi-IN"/>
    </w:rPr>
  </w:style>
  <w:style w:type="character" w:styleId="Ulstomtale">
    <w:name w:val="Unresolved Mention"/>
    <w:basedOn w:val="Standardskrifttypeiafsnit"/>
    <w:uiPriority w:val="99"/>
    <w:semiHidden/>
    <w:unhideWhenUsed/>
    <w:rsid w:val="003C1F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4875">
      <w:bodyDiv w:val="1"/>
      <w:marLeft w:val="0"/>
      <w:marRight w:val="0"/>
      <w:marTop w:val="0"/>
      <w:marBottom w:val="0"/>
      <w:divBdr>
        <w:top w:val="none" w:sz="0" w:space="0" w:color="auto"/>
        <w:left w:val="none" w:sz="0" w:space="0" w:color="auto"/>
        <w:bottom w:val="none" w:sz="0" w:space="0" w:color="auto"/>
        <w:right w:val="none" w:sz="0" w:space="0" w:color="auto"/>
      </w:divBdr>
    </w:div>
    <w:div w:id="289438823">
      <w:bodyDiv w:val="1"/>
      <w:marLeft w:val="0"/>
      <w:marRight w:val="0"/>
      <w:marTop w:val="0"/>
      <w:marBottom w:val="0"/>
      <w:divBdr>
        <w:top w:val="none" w:sz="0" w:space="0" w:color="auto"/>
        <w:left w:val="none" w:sz="0" w:space="0" w:color="auto"/>
        <w:bottom w:val="none" w:sz="0" w:space="0" w:color="auto"/>
        <w:right w:val="none" w:sz="0" w:space="0" w:color="auto"/>
      </w:divBdr>
    </w:div>
    <w:div w:id="344795340">
      <w:bodyDiv w:val="1"/>
      <w:marLeft w:val="0"/>
      <w:marRight w:val="0"/>
      <w:marTop w:val="0"/>
      <w:marBottom w:val="0"/>
      <w:divBdr>
        <w:top w:val="none" w:sz="0" w:space="0" w:color="auto"/>
        <w:left w:val="none" w:sz="0" w:space="0" w:color="auto"/>
        <w:bottom w:val="none" w:sz="0" w:space="0" w:color="auto"/>
        <w:right w:val="none" w:sz="0" w:space="0" w:color="auto"/>
      </w:divBdr>
    </w:div>
    <w:div w:id="576524635">
      <w:bodyDiv w:val="1"/>
      <w:marLeft w:val="0"/>
      <w:marRight w:val="0"/>
      <w:marTop w:val="0"/>
      <w:marBottom w:val="0"/>
      <w:divBdr>
        <w:top w:val="none" w:sz="0" w:space="0" w:color="auto"/>
        <w:left w:val="none" w:sz="0" w:space="0" w:color="auto"/>
        <w:bottom w:val="none" w:sz="0" w:space="0" w:color="auto"/>
        <w:right w:val="none" w:sz="0" w:space="0" w:color="auto"/>
      </w:divBdr>
    </w:div>
    <w:div w:id="845242800">
      <w:bodyDiv w:val="1"/>
      <w:marLeft w:val="0"/>
      <w:marRight w:val="0"/>
      <w:marTop w:val="0"/>
      <w:marBottom w:val="0"/>
      <w:divBdr>
        <w:top w:val="none" w:sz="0" w:space="0" w:color="auto"/>
        <w:left w:val="none" w:sz="0" w:space="0" w:color="auto"/>
        <w:bottom w:val="none" w:sz="0" w:space="0" w:color="auto"/>
        <w:right w:val="none" w:sz="0" w:space="0" w:color="auto"/>
      </w:divBdr>
    </w:div>
    <w:div w:id="1096440141">
      <w:bodyDiv w:val="1"/>
      <w:marLeft w:val="0"/>
      <w:marRight w:val="0"/>
      <w:marTop w:val="0"/>
      <w:marBottom w:val="0"/>
      <w:divBdr>
        <w:top w:val="none" w:sz="0" w:space="0" w:color="auto"/>
        <w:left w:val="none" w:sz="0" w:space="0" w:color="auto"/>
        <w:bottom w:val="none" w:sz="0" w:space="0" w:color="auto"/>
        <w:right w:val="none" w:sz="0" w:space="0" w:color="auto"/>
      </w:divBdr>
    </w:div>
    <w:div w:id="1776632851">
      <w:bodyDiv w:val="1"/>
      <w:marLeft w:val="0"/>
      <w:marRight w:val="0"/>
      <w:marTop w:val="0"/>
      <w:marBottom w:val="0"/>
      <w:divBdr>
        <w:top w:val="none" w:sz="0" w:space="0" w:color="auto"/>
        <w:left w:val="none" w:sz="0" w:space="0" w:color="auto"/>
        <w:bottom w:val="none" w:sz="0" w:space="0" w:color="auto"/>
        <w:right w:val="none" w:sz="0" w:space="0" w:color="auto"/>
      </w:divBdr>
    </w:div>
    <w:div w:id="1995601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raogsamfundsoekonomi@skm.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jo@skm.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aogsamfundsoekonomi@skm.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jo@skm.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 Dokument" ma:contentTypeID="0x010100C39B01F0E906BD43BFC695DB843E51A100B7C44D96D1812A41A5E0B8D845419AD1" ma:contentTypeVersion="27" ma:contentTypeDescription="Denne indholdstype benytter ingen skabelon." ma:contentTypeScope="" ma:versionID="ab30b81566268b6d7ca15569d5b2e953">
  <xsd:schema xmlns:xsd="http://www.w3.org/2001/XMLSchema" xmlns:xs="http://www.w3.org/2001/XMLSchema" xmlns:p="http://schemas.microsoft.com/office/2006/metadata/properties" xmlns:ns2="e8be2329-8b22-475d-be18-1f098bcaa13e" xmlns:ns3="bf8b74aa-8230-4ccc-9c0d-a18859b0182e" targetNamespace="http://schemas.microsoft.com/office/2006/metadata/properties" ma:root="true" ma:fieldsID="db35836c2b0f64d34a0ae054196bab93" ns2:_="" ns3:_="">
    <xsd:import namespace="e8be2329-8b22-475d-be18-1f098bcaa13e"/>
    <xsd:import namespace="bf8b74aa-8230-4ccc-9c0d-a18859b0182e"/>
    <xsd:element name="properties">
      <xsd:complexType>
        <xsd:sequence>
          <xsd:element name="documentManagement">
            <xsd:complexType>
              <xsd:all>
                <xsd:element ref="ns2:TaxCatchAll" minOccurs="0"/>
                <xsd:element ref="ns2:TaxCatchAllLabel" minOccurs="0"/>
                <xsd:element ref="ns2:faa4da2dc18b48c29b77bb3c2f031397" minOccurs="0"/>
                <xsd:element ref="ns2:jf53b0a29c434e57957ce7ad7cd930b1" minOccurs="0"/>
                <xsd:element ref="ns2:oe4ba48a9d424ddba65b407537d6532e" minOccurs="0"/>
                <xsd:element ref="ns2:l5071cf4c42f45c192a2e9562ac9e1c8" minOccurs="0"/>
                <xsd:element ref="ns2:f926a1ee8d3041a7ae49c665f88e30c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2329-8b22-475d-be18-1f098bcaa1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4c98e9-e530-493d-b93b-b662959e85f8}" ma:internalName="TaxCatchAll" ma:showField="CatchAllData"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4c98e9-e530-493d-b93b-b662959e85f8}" ma:internalName="TaxCatchAllLabel" ma:readOnly="true" ma:showField="CatchAllDataLabel"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faa4da2dc18b48c29b77bb3c2f031397" ma:index="10" ma:taxonomy="true" ma:internalName="faa4da2dc18b48c29b77bb3c2f031397" ma:taxonomyFieldName="Arbejdsomr_x00e5_de" ma:displayName="ED Arbejdsområde" ma:default="" ma:fieldId="{faa4da2d-c18b-48c2-9b77-bb3c2f031397}" ma:taxonomyMulti="true" ma:sspId="4cbdaf01-447d-4403-a85d-be92d0585d18" ma:termSetId="9d860ab3-1e13-41da-9fb4-84b77cf1154f" ma:anchorId="00000000-0000-0000-0000-000000000000" ma:open="true" ma:isKeyword="false">
      <xsd:complexType>
        <xsd:sequence>
          <xsd:element ref="pc:Terms" minOccurs="0" maxOccurs="1"/>
        </xsd:sequence>
      </xsd:complexType>
    </xsd:element>
    <xsd:element name="jf53b0a29c434e57957ce7ad7cd930b1" ma:index="12" ma:taxonomy="true" ma:internalName="jf53b0a29c434e57957ce7ad7cd930b1" ma:taxonomyFieldName="ED_x0020_Dokumenttype" ma:displayName="ED Dokumenttype" ma:indexed="true" ma:default="1;#Arbejdsdokument|ae4c6841-f952-4321-b45a-9f893ee82105" ma:fieldId="{3f53b0a2-9c43-4e57-957c-e7ad7cd930b1}" ma:sspId="4cbdaf01-447d-4403-a85d-be92d0585d18" ma:termSetId="42ab856b-3de8-4cdc-818b-8e1af0cb6731" ma:anchorId="00000000-0000-0000-0000-000000000000" ma:open="false" ma:isKeyword="false">
      <xsd:complexType>
        <xsd:sequence>
          <xsd:element ref="pc:Terms" minOccurs="0" maxOccurs="1"/>
        </xsd:sequence>
      </xsd:complexType>
    </xsd:element>
    <xsd:element name="oe4ba48a9d424ddba65b407537d6532e" ma:index="14" nillable="true" ma:taxonomy="true" ma:internalName="oe4ba48a9d424ddba65b407537d6532e" ma:taxonomyFieldName="ED_x0020_Faglige_x0020_emner" ma:displayName="ED Faglige emner" ma:default="" ma:fieldId="{8e4ba48a-9d42-4ddb-a65b-407537d6532e}" ma:taxonomyMulti="true" ma:sspId="4cbdaf01-447d-4403-a85d-be92d0585d18" ma:termSetId="1f3a0983-63df-4ab5-8c50-41eae8284f0f" ma:anchorId="00000000-0000-0000-0000-000000000000" ma:open="true" ma:isKeyword="false">
      <xsd:complexType>
        <xsd:sequence>
          <xsd:element ref="pc:Terms" minOccurs="0" maxOccurs="1"/>
        </xsd:sequence>
      </xsd:complexType>
    </xsd:element>
    <xsd:element name="l5071cf4c42f45c192a2e9562ac9e1c8" ma:index="16" nillable="true" ma:taxonomy="true" ma:internalName="l5071cf4c42f45c192a2e9562ac9e1c8" ma:taxonomyFieldName="ED_x0020_Interessenter" ma:displayName="ED Interessenter" ma:default="" ma:fieldId="{55071cf4-c42f-45c1-92a2-e9562ac9e1c8}" ma:taxonomyMulti="true" ma:sspId="4cbdaf01-447d-4403-a85d-be92d0585d18" ma:termSetId="078116c3-551c-4211-8022-06f01c1c1a3a" ma:anchorId="00000000-0000-0000-0000-000000000000" ma:open="false" ma:isKeyword="false">
      <xsd:complexType>
        <xsd:sequence>
          <xsd:element ref="pc:Terms" minOccurs="0" maxOccurs="1"/>
        </xsd:sequence>
      </xsd:complexType>
    </xsd:element>
    <xsd:element name="f926a1ee8d3041a7ae49c665f88e30ce" ma:index="18" ma:taxonomy="true" ma:internalName="f926a1ee8d3041a7ae49c665f88e30ce" ma:taxonomyFieldName="ED_x0020_overordnet_x0020_emne" ma:displayName="ED overordnet emne" ma:default="" ma:fieldId="{f926a1ee-8d30-41a7-ae49-c665f88e30ce}" ma:taxonomyMulti="true" ma:sspId="4cbdaf01-447d-4403-a85d-be92d0585d18" ma:termSetId="d163f90c-da2c-47f7-ba8b-81965df393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b74aa-8230-4ccc-9c0d-a18859b0182e"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cbdaf01-447d-4403-a85d-be92d0585d18" ContentTypeId="0x010100C39B01F0E906BD43BFC695DB843E51A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aa4da2dc18b48c29b77bb3c2f031397 xmlns="e8be2329-8b22-475d-be18-1f098bcaa13e">
      <Terms xmlns="http://schemas.microsoft.com/office/infopath/2007/PartnerControls">
        <TermInfo xmlns="http://schemas.microsoft.com/office/infopath/2007/PartnerControls">
          <TermName xmlns="http://schemas.microsoft.com/office/infopath/2007/PartnerControls">Politiske forhandlinger</TermName>
          <TermId xmlns="http://schemas.microsoft.com/office/infopath/2007/PartnerControls">b90a7a8c-1f4d-40eb-af0c-803bb915fdd2</TermId>
        </TermInfo>
        <TermInfo xmlns="http://schemas.microsoft.com/office/infopath/2007/PartnerControls">
          <TermName xmlns="http://schemas.microsoft.com/office/infopath/2007/PartnerControls">Høringer</TermName>
          <TermId xmlns="http://schemas.microsoft.com/office/infopath/2007/PartnerControls">705a673d-02d1-474b-812f-57013245f1c8</TermId>
        </TermInfo>
      </Terms>
    </faa4da2dc18b48c29b77bb3c2f031397>
    <l5071cf4c42f45c192a2e9562ac9e1c8 xmlns="e8be2329-8b22-475d-be18-1f098bcaa13e">
      <Terms xmlns="http://schemas.microsoft.com/office/infopath/2007/PartnerControls"/>
    </l5071cf4c42f45c192a2e9562ac9e1c8>
    <oe4ba48a9d424ddba65b407537d6532e xmlns="e8be2329-8b22-475d-be18-1f098bcaa13e">
      <Terms xmlns="http://schemas.microsoft.com/office/infopath/2007/PartnerControls"/>
    </oe4ba48a9d424ddba65b407537d6532e>
    <jf53b0a29c434e57957ce7ad7cd930b1 xmlns="e8be2329-8b22-475d-be18-1f098bcaa13e">
      <Terms xmlns="http://schemas.microsoft.com/office/infopath/2007/PartnerControls">
        <TermInfo xmlns="http://schemas.microsoft.com/office/infopath/2007/PartnerControls">
          <TermName xmlns="http://schemas.microsoft.com/office/infopath/2007/PartnerControls">Arbejdsdokument</TermName>
          <TermId xmlns="http://schemas.microsoft.com/office/infopath/2007/PartnerControls">ae4c6841-f952-4321-b45a-9f893ee82105</TermId>
        </TermInfo>
      </Terms>
    </jf53b0a29c434e57957ce7ad7cd930b1>
    <f926a1ee8d3041a7ae49c665f88e30ce xmlns="e8be2329-8b22-475d-be18-1f098bcaa13e">
      <Terms xmlns="http://schemas.microsoft.com/office/infopath/2007/PartnerControls">
        <TermInfo xmlns="http://schemas.microsoft.com/office/infopath/2007/PartnerControls">
          <TermName xmlns="http://schemas.microsoft.com/office/infopath/2007/PartnerControls">Politiske forhandlinger</TermName>
          <TermId xmlns="http://schemas.microsoft.com/office/infopath/2007/PartnerControls">a91ecc25-e84c-49a9-947b-070707c3091b</TermId>
        </TermInfo>
      </Terms>
    </f926a1ee8d3041a7ae49c665f88e30ce>
    <TaxCatchAll xmlns="e8be2329-8b22-475d-be18-1f098bcaa13e">
      <Value>62</Value>
      <Value>58</Value>
      <Value>1</Value>
      <Value>98</Value>
    </TaxCatchAll>
  </documentManagement>
</p:properties>
</file>

<file path=customXml/itemProps1.xml><?xml version="1.0" encoding="utf-8"?>
<ds:datastoreItem xmlns:ds="http://schemas.openxmlformats.org/officeDocument/2006/customXml" ds:itemID="{D331056E-5A69-4EC6-BD55-803F1AB4F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2329-8b22-475d-be18-1f098bcaa13e"/>
    <ds:schemaRef ds:uri="bf8b74aa-8230-4ccc-9c0d-a18859b01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520FC-0FAB-4BAC-9CDF-6791FF7F2800}">
  <ds:schemaRefs>
    <ds:schemaRef ds:uri="Microsoft.SharePoint.Taxonomy.ContentTypeSync"/>
  </ds:schemaRefs>
</ds:datastoreItem>
</file>

<file path=customXml/itemProps3.xml><?xml version="1.0" encoding="utf-8"?>
<ds:datastoreItem xmlns:ds="http://schemas.openxmlformats.org/officeDocument/2006/customXml" ds:itemID="{117C67C7-879A-4AB1-8DA1-126626F7EFBB}">
  <ds:schemaRefs>
    <ds:schemaRef ds:uri="http://schemas.microsoft.com/sharepoint/v3/contenttype/forms"/>
  </ds:schemaRefs>
</ds:datastoreItem>
</file>

<file path=customXml/itemProps4.xml><?xml version="1.0" encoding="utf-8"?>
<ds:datastoreItem xmlns:ds="http://schemas.openxmlformats.org/officeDocument/2006/customXml" ds:itemID="{2782BE07-1BB7-4E89-821C-AB1B169A9206}">
  <ds:schemaRefs>
    <ds:schemaRef ds:uri="http://schemas.microsoft.com/office/2006/documentManagement/types"/>
    <ds:schemaRef ds:uri="bf8b74aa-8230-4ccc-9c0d-a18859b0182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e8be2329-8b22-475d-be18-1f098bcaa13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ED høringssvar - Lovforslag om ændring af L92</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høringssvar - Lovforslag om ændring af L92</dc:title>
  <dc:creator>Mikkel Alsø</dc:creator>
  <cp:lastModifiedBy>Lone Gether Trudsø</cp:lastModifiedBy>
  <cp:revision>2</cp:revision>
  <cp:lastPrinted>2017-01-06T13:50:00Z</cp:lastPrinted>
  <dcterms:created xsi:type="dcterms:W3CDTF">2017-12-11T14:47:00Z</dcterms:created>
  <dcterms:modified xsi:type="dcterms:W3CDTF">2017-12-11T14:47:00Z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0x010100C39B01F0E906BD43BFC695DB843E51A100B7C44D96D1812A41A5E0B8D845419AD1</vt:lpwstr>
  </property>
  <property fmtid="{D5CDD505-2E9C-101B-9397-08002B2CF9AE}" pid="3" name="Arbejdsområde">
    <vt:lpwstr>62;#Politiske forhandlinger|b90a7a8c-1f4d-40eb-af0c-803bb915fdd2;#98;#Høringer|705a673d-02d1-474b-812f-57013245f1c8</vt:lpwstr>
  </property>
  <property fmtid="{D5CDD505-2E9C-101B-9397-08002B2CF9AE}" pid="4" name="ED Faglige emner">
    <vt:lpwstr/>
  </property>
  <property fmtid="{D5CDD505-2E9C-101B-9397-08002B2CF9AE}" pid="5" name="ED Interessenter">
    <vt:lpwstr/>
  </property>
  <property fmtid="{D5CDD505-2E9C-101B-9397-08002B2CF9AE}" pid="6" name="ED Dokumenttype">
    <vt:lpwstr>1;#Arbejdsdokument|ae4c6841-f952-4321-b45a-9f893ee82105</vt:lpwstr>
  </property>
  <property fmtid="{D5CDD505-2E9C-101B-9397-08002B2CF9AE}" pid="7" name="ED overordnet emne">
    <vt:lpwstr>58;#Politiske forhandlinger|a91ecc25-e84c-49a9-947b-070707c3091b</vt:lpwstr>
  </property>
</Properties>
</file>